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07B11" w14:textId="15D8B230" w:rsidR="00A478B8" w:rsidRPr="009E2322" w:rsidRDefault="00AD7412" w:rsidP="00A478B8">
      <w:pPr>
        <w:tabs>
          <w:tab w:val="left" w:pos="720"/>
          <w:tab w:val="left" w:pos="1134"/>
        </w:tabs>
        <w:rPr>
          <w:rFonts w:ascii="Candara" w:hAnsi="Candara"/>
        </w:rPr>
      </w:pPr>
      <w:bookmarkStart w:id="0" w:name="_GoBack"/>
      <w:bookmarkEnd w:id="0"/>
      <w:r w:rsidRPr="003F49C2">
        <w:rPr>
          <w:rFonts w:ascii="Candara" w:hAnsi="Candara"/>
          <w:b/>
          <w:bCs/>
          <w:noProof/>
        </w:rPr>
        <w:drawing>
          <wp:anchor distT="0" distB="0" distL="114300" distR="114300" simplePos="0" relativeHeight="251660288" behindDoc="1" locked="0" layoutInCell="1" allowOverlap="1" wp14:anchorId="6F32B048" wp14:editId="68A45B83">
            <wp:simplePos x="0" y="0"/>
            <wp:positionH relativeFrom="column">
              <wp:posOffset>-576580</wp:posOffset>
            </wp:positionH>
            <wp:positionV relativeFrom="paragraph">
              <wp:posOffset>-426085</wp:posOffset>
            </wp:positionV>
            <wp:extent cx="3714750" cy="696852"/>
            <wp:effectExtent l="0" t="0" r="0" b="8255"/>
            <wp:wrapNone/>
            <wp:docPr id="185170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707666" name="Picture 18517076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14750" cy="696852"/>
                    </a:xfrm>
                    <a:prstGeom prst="rect">
                      <a:avLst/>
                    </a:prstGeom>
                  </pic:spPr>
                </pic:pic>
              </a:graphicData>
            </a:graphic>
            <wp14:sizeRelH relativeFrom="margin">
              <wp14:pctWidth>0</wp14:pctWidth>
            </wp14:sizeRelH>
            <wp14:sizeRelV relativeFrom="margin">
              <wp14:pctHeight>0</wp14:pctHeight>
            </wp14:sizeRelV>
          </wp:anchor>
        </w:drawing>
      </w:r>
      <w:r w:rsidRPr="003F49C2">
        <w:rPr>
          <w:rFonts w:ascii="Candara" w:hAnsi="Candara"/>
          <w:b/>
          <w:bCs/>
          <w:noProof/>
        </w:rPr>
        <w:drawing>
          <wp:anchor distT="0" distB="0" distL="114300" distR="114300" simplePos="0" relativeHeight="251664384" behindDoc="1" locked="0" layoutInCell="1" allowOverlap="1" wp14:anchorId="6F8C68DC" wp14:editId="5A70D6D8">
            <wp:simplePos x="0" y="0"/>
            <wp:positionH relativeFrom="column">
              <wp:posOffset>3220720</wp:posOffset>
            </wp:positionH>
            <wp:positionV relativeFrom="paragraph">
              <wp:posOffset>-539115</wp:posOffset>
            </wp:positionV>
            <wp:extent cx="3210684" cy="809625"/>
            <wp:effectExtent l="0" t="0" r="8890" b="0"/>
            <wp:wrapNone/>
            <wp:docPr id="1548996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0684" cy="809625"/>
                    </a:xfrm>
                    <a:prstGeom prst="rect">
                      <a:avLst/>
                    </a:prstGeom>
                    <a:noFill/>
                  </pic:spPr>
                </pic:pic>
              </a:graphicData>
            </a:graphic>
            <wp14:sizeRelH relativeFrom="margin">
              <wp14:pctWidth>0</wp14:pctWidth>
            </wp14:sizeRelH>
            <wp14:sizeRelV relativeFrom="margin">
              <wp14:pctHeight>0</wp14:pctHeight>
            </wp14:sizeRelV>
          </wp:anchor>
        </w:drawing>
      </w:r>
    </w:p>
    <w:p w14:paraId="471587DE" w14:textId="791697FD" w:rsidR="00F44A0F" w:rsidRPr="009E2322" w:rsidRDefault="004C18A0" w:rsidP="00A478B8">
      <w:pPr>
        <w:tabs>
          <w:tab w:val="left" w:pos="720"/>
          <w:tab w:val="left" w:pos="1134"/>
        </w:tabs>
        <w:rPr>
          <w:rFonts w:ascii="Candara" w:hAnsi="Candara"/>
        </w:rPr>
      </w:pPr>
      <w:r w:rsidRPr="003F49C2">
        <w:rPr>
          <w:noProof/>
        </w:rPr>
        <w:drawing>
          <wp:anchor distT="0" distB="0" distL="114300" distR="114300" simplePos="0" relativeHeight="251662336" behindDoc="1" locked="0" layoutInCell="1" allowOverlap="1" wp14:anchorId="09CA9324" wp14:editId="1A0C9082">
            <wp:simplePos x="0" y="0"/>
            <wp:positionH relativeFrom="column">
              <wp:posOffset>-338455</wp:posOffset>
            </wp:positionH>
            <wp:positionV relativeFrom="paragraph">
              <wp:posOffset>141605</wp:posOffset>
            </wp:positionV>
            <wp:extent cx="1714500" cy="1008448"/>
            <wp:effectExtent l="0" t="0" r="0" b="1270"/>
            <wp:wrapNone/>
            <wp:docPr id="1938193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93890" name=""/>
                    <pic:cNvPicPr/>
                  </pic:nvPicPr>
                  <pic:blipFill>
                    <a:blip r:embed="rId9"/>
                    <a:stretch>
                      <a:fillRect/>
                    </a:stretch>
                  </pic:blipFill>
                  <pic:spPr>
                    <a:xfrm>
                      <a:off x="0" y="0"/>
                      <a:ext cx="1717736" cy="1010351"/>
                    </a:xfrm>
                    <a:prstGeom prst="rect">
                      <a:avLst/>
                    </a:prstGeom>
                  </pic:spPr>
                </pic:pic>
              </a:graphicData>
            </a:graphic>
            <wp14:sizeRelH relativeFrom="margin">
              <wp14:pctWidth>0</wp14:pctWidth>
            </wp14:sizeRelH>
            <wp14:sizeRelV relativeFrom="margin">
              <wp14:pctHeight>0</wp14:pctHeight>
            </wp14:sizeRelV>
          </wp:anchor>
        </w:drawing>
      </w:r>
    </w:p>
    <w:p w14:paraId="25394B9B" w14:textId="6DB000D2" w:rsidR="004E466B" w:rsidRPr="009E2322" w:rsidRDefault="00AD7412" w:rsidP="00A478B8">
      <w:pPr>
        <w:tabs>
          <w:tab w:val="left" w:pos="720"/>
          <w:tab w:val="left" w:pos="1134"/>
        </w:tabs>
        <w:rPr>
          <w:rFonts w:ascii="Candara" w:hAnsi="Candara"/>
        </w:rPr>
      </w:pPr>
      <w:r>
        <w:rPr>
          <w:noProof/>
        </w:rPr>
        <w:drawing>
          <wp:anchor distT="0" distB="0" distL="114300" distR="114300" simplePos="0" relativeHeight="251665408" behindDoc="1" locked="0" layoutInCell="1" allowOverlap="1" wp14:anchorId="1626FC17" wp14:editId="67F7EA72">
            <wp:simplePos x="0" y="0"/>
            <wp:positionH relativeFrom="page">
              <wp:posOffset>2638425</wp:posOffset>
            </wp:positionH>
            <wp:positionV relativeFrom="paragraph">
              <wp:posOffset>79375</wp:posOffset>
            </wp:positionV>
            <wp:extent cx="2785829" cy="852805"/>
            <wp:effectExtent l="0" t="0" r="0" b="4445"/>
            <wp:wrapNone/>
            <wp:docPr id="6769617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5913" cy="8528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55BC">
        <w:rPr>
          <w:rFonts w:ascii="Candara" w:hAnsi="Candara"/>
          <w:b/>
          <w:bCs/>
          <w:noProof/>
          <w:color w:val="000000"/>
        </w:rPr>
        <w:drawing>
          <wp:anchor distT="0" distB="0" distL="114300" distR="114300" simplePos="0" relativeHeight="251666432" behindDoc="1" locked="0" layoutInCell="1" allowOverlap="1" wp14:anchorId="7EAD21E2" wp14:editId="2A914A20">
            <wp:simplePos x="0" y="0"/>
            <wp:positionH relativeFrom="column">
              <wp:posOffset>4938395</wp:posOffset>
            </wp:positionH>
            <wp:positionV relativeFrom="paragraph">
              <wp:posOffset>31750</wp:posOffset>
            </wp:positionV>
            <wp:extent cx="1329690" cy="1183788"/>
            <wp:effectExtent l="0" t="0" r="3810" b="0"/>
            <wp:wrapNone/>
            <wp:docPr id="891348126" name="Picture 5" descr="Асоциация за развитие на паралелна търговия с лекар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Асоциация за развитие на паралелна търговия с лекарств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690" r="22136"/>
                    <a:stretch>
                      <a:fillRect/>
                    </a:stretch>
                  </pic:blipFill>
                  <pic:spPr bwMode="auto">
                    <a:xfrm>
                      <a:off x="0" y="0"/>
                      <a:ext cx="1333833" cy="11874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F5F61C" w14:textId="56816B64" w:rsidR="00F44A0F" w:rsidRPr="009E2322" w:rsidRDefault="00F44A0F" w:rsidP="00A478B8">
      <w:pPr>
        <w:tabs>
          <w:tab w:val="left" w:pos="720"/>
          <w:tab w:val="left" w:pos="1134"/>
        </w:tabs>
        <w:rPr>
          <w:rFonts w:ascii="Candara" w:hAnsi="Candara"/>
        </w:rPr>
      </w:pPr>
    </w:p>
    <w:p w14:paraId="49D0CF2D" w14:textId="6F108AB0" w:rsidR="009E2322" w:rsidRDefault="00AD7412" w:rsidP="00AD7412">
      <w:pPr>
        <w:tabs>
          <w:tab w:val="left" w:pos="5235"/>
        </w:tabs>
        <w:ind w:left="3780"/>
        <w:rPr>
          <w:rFonts w:ascii="Candara" w:hAnsi="Candara"/>
          <w:b/>
          <w:bCs/>
          <w:color w:val="000000"/>
          <w:lang w:val="en-GB"/>
        </w:rPr>
      </w:pPr>
      <w:r>
        <w:rPr>
          <w:rFonts w:ascii="Candara" w:hAnsi="Candara"/>
          <w:b/>
          <w:bCs/>
          <w:color w:val="000000"/>
          <w:lang w:val="en-GB"/>
        </w:rPr>
        <w:tab/>
      </w:r>
    </w:p>
    <w:p w14:paraId="69485971" w14:textId="105F4F5A" w:rsidR="009E2322" w:rsidRDefault="009E2322" w:rsidP="00A478B8">
      <w:pPr>
        <w:ind w:left="3780"/>
        <w:rPr>
          <w:rFonts w:ascii="Candara" w:hAnsi="Candara"/>
          <w:b/>
          <w:bCs/>
          <w:color w:val="000000"/>
          <w:lang w:val="en-GB"/>
        </w:rPr>
      </w:pPr>
    </w:p>
    <w:p w14:paraId="5FBFB11F" w14:textId="04A1AEEB" w:rsidR="009E2322" w:rsidRDefault="009E2322" w:rsidP="00A478B8">
      <w:pPr>
        <w:ind w:left="3780"/>
        <w:rPr>
          <w:rFonts w:ascii="Candara" w:hAnsi="Candara"/>
          <w:b/>
          <w:bCs/>
          <w:color w:val="000000"/>
          <w:lang w:val="en-GB"/>
        </w:rPr>
      </w:pPr>
    </w:p>
    <w:p w14:paraId="2E2A5C7F" w14:textId="53E43206" w:rsidR="00CA55BC" w:rsidRDefault="00CA55BC" w:rsidP="00A478B8">
      <w:pPr>
        <w:ind w:left="3780"/>
        <w:rPr>
          <w:rFonts w:ascii="Candara" w:hAnsi="Candara"/>
          <w:b/>
          <w:bCs/>
          <w:color w:val="000000"/>
        </w:rPr>
      </w:pPr>
    </w:p>
    <w:p w14:paraId="391652AD" w14:textId="7F8190F8" w:rsidR="00CA55BC" w:rsidRDefault="00CA55BC" w:rsidP="00A478B8">
      <w:pPr>
        <w:ind w:left="3780"/>
        <w:rPr>
          <w:rFonts w:ascii="Candara" w:hAnsi="Candara"/>
          <w:b/>
          <w:bCs/>
          <w:color w:val="000000"/>
        </w:rPr>
      </w:pPr>
    </w:p>
    <w:p w14:paraId="2970BB4D" w14:textId="616378EA" w:rsidR="00AD7412" w:rsidRDefault="00AD7412" w:rsidP="00AD7412">
      <w:pPr>
        <w:ind w:left="3780"/>
        <w:rPr>
          <w:rFonts w:ascii="Candara" w:hAnsi="Candara"/>
          <w:b/>
          <w:bCs/>
          <w:color w:val="000000"/>
        </w:rPr>
      </w:pPr>
    </w:p>
    <w:p w14:paraId="07CE4978" w14:textId="6EAD8E0B" w:rsidR="00A478B8" w:rsidRPr="009E2322" w:rsidRDefault="00A478B8" w:rsidP="00AD7412">
      <w:pPr>
        <w:rPr>
          <w:rFonts w:ascii="Candara" w:hAnsi="Candara"/>
          <w:b/>
          <w:bCs/>
          <w:color w:val="000000"/>
        </w:rPr>
      </w:pPr>
      <w:r w:rsidRPr="009E2322">
        <w:rPr>
          <w:rFonts w:ascii="Candara" w:hAnsi="Candara"/>
          <w:b/>
          <w:bCs/>
          <w:color w:val="000000"/>
        </w:rPr>
        <w:t>ДО</w:t>
      </w:r>
    </w:p>
    <w:p w14:paraId="0FE53D37" w14:textId="0B871A6E" w:rsidR="00A478B8" w:rsidRPr="009E2322" w:rsidRDefault="00A478B8" w:rsidP="00AD7412">
      <w:pPr>
        <w:rPr>
          <w:rFonts w:ascii="Candara" w:hAnsi="Candara"/>
          <w:b/>
          <w:bCs/>
          <w:color w:val="000000"/>
        </w:rPr>
      </w:pPr>
      <w:r w:rsidRPr="009E2322">
        <w:rPr>
          <w:rFonts w:ascii="Candara" w:hAnsi="Candara"/>
          <w:b/>
          <w:bCs/>
          <w:color w:val="000000"/>
        </w:rPr>
        <w:t>МИНИСТЪР – ПРЕДСЕДАТЕЛЯ НА РЕПУБЛИКА БЪЛГАРИЯ</w:t>
      </w:r>
    </w:p>
    <w:p w14:paraId="686A186E" w14:textId="2372A776" w:rsidR="00A478B8" w:rsidRPr="009E2322" w:rsidRDefault="00A478B8" w:rsidP="00AD7412">
      <w:pPr>
        <w:rPr>
          <w:rFonts w:ascii="Candara" w:hAnsi="Candara"/>
          <w:b/>
          <w:bCs/>
          <w:color w:val="000000"/>
        </w:rPr>
      </w:pPr>
      <w:r w:rsidRPr="009E2322">
        <w:rPr>
          <w:rFonts w:ascii="Candara" w:hAnsi="Candara"/>
          <w:b/>
          <w:bCs/>
          <w:color w:val="000000"/>
        </w:rPr>
        <w:t>Г-</w:t>
      </w:r>
      <w:r w:rsidR="005556B9" w:rsidRPr="009E2322">
        <w:rPr>
          <w:rFonts w:ascii="Candara" w:hAnsi="Candara"/>
          <w:b/>
          <w:bCs/>
          <w:color w:val="000000"/>
        </w:rPr>
        <w:t>Н</w:t>
      </w:r>
      <w:r w:rsidRPr="009E2322">
        <w:rPr>
          <w:rFonts w:ascii="Candara" w:hAnsi="Candara"/>
          <w:b/>
          <w:bCs/>
          <w:color w:val="000000"/>
        </w:rPr>
        <w:t xml:space="preserve"> РУМЕН РАДЕВ</w:t>
      </w:r>
    </w:p>
    <w:p w14:paraId="364DB269" w14:textId="0A2DCD74" w:rsidR="00A478B8" w:rsidRPr="009E2322" w:rsidRDefault="00A478B8" w:rsidP="00AD7412">
      <w:pPr>
        <w:rPr>
          <w:rFonts w:ascii="Candara" w:hAnsi="Candara"/>
          <w:b/>
          <w:bCs/>
          <w:color w:val="000000"/>
        </w:rPr>
      </w:pPr>
    </w:p>
    <w:p w14:paraId="5DC24441" w14:textId="77777777" w:rsidR="00A478B8" w:rsidRPr="009E2322" w:rsidRDefault="00A478B8" w:rsidP="00AD7412">
      <w:pPr>
        <w:rPr>
          <w:rFonts w:ascii="Candara" w:hAnsi="Candara"/>
          <w:b/>
          <w:bCs/>
          <w:color w:val="000000"/>
        </w:rPr>
      </w:pPr>
      <w:r w:rsidRPr="009E2322">
        <w:rPr>
          <w:rFonts w:ascii="Candara" w:hAnsi="Candara"/>
          <w:b/>
          <w:bCs/>
          <w:color w:val="000000"/>
        </w:rPr>
        <w:t>ДО</w:t>
      </w:r>
    </w:p>
    <w:p w14:paraId="00C150DA" w14:textId="77777777" w:rsidR="00A478B8" w:rsidRPr="009E2322" w:rsidRDefault="00A478B8" w:rsidP="00AD7412">
      <w:pPr>
        <w:rPr>
          <w:rFonts w:ascii="Candara" w:hAnsi="Candara"/>
          <w:b/>
          <w:bCs/>
          <w:color w:val="000000"/>
        </w:rPr>
      </w:pPr>
      <w:r w:rsidRPr="009E2322">
        <w:rPr>
          <w:rFonts w:ascii="Candara" w:hAnsi="Candara"/>
          <w:b/>
          <w:bCs/>
          <w:color w:val="000000"/>
        </w:rPr>
        <w:t>ПРЕДСЕДАТЕЛЯ НА 52-ТО НАРОДНО СЪБРАНИЕ НА РЕПУБЛИКА БЪЛГАРИЯ</w:t>
      </w:r>
    </w:p>
    <w:p w14:paraId="13476981" w14:textId="09D5E235" w:rsidR="00A478B8" w:rsidRPr="009E2322" w:rsidRDefault="00A478B8" w:rsidP="00AD7412">
      <w:pPr>
        <w:rPr>
          <w:rFonts w:ascii="Candara" w:hAnsi="Candara"/>
          <w:b/>
          <w:bCs/>
          <w:color w:val="000000"/>
        </w:rPr>
      </w:pPr>
      <w:r w:rsidRPr="009E2322">
        <w:rPr>
          <w:rFonts w:ascii="Candara" w:hAnsi="Candara"/>
          <w:b/>
          <w:bCs/>
          <w:color w:val="000000"/>
        </w:rPr>
        <w:t>Г-</w:t>
      </w:r>
      <w:r w:rsidR="005556B9" w:rsidRPr="009E2322">
        <w:rPr>
          <w:rFonts w:ascii="Candara" w:hAnsi="Candara"/>
          <w:b/>
          <w:bCs/>
          <w:color w:val="000000"/>
        </w:rPr>
        <w:t>ЖА</w:t>
      </w:r>
      <w:r w:rsidRPr="009E2322">
        <w:rPr>
          <w:rFonts w:ascii="Candara" w:hAnsi="Candara"/>
          <w:b/>
          <w:bCs/>
          <w:color w:val="000000"/>
        </w:rPr>
        <w:t xml:space="preserve"> МИХАЕЛА ДОЦОВА</w:t>
      </w:r>
    </w:p>
    <w:p w14:paraId="6AF8EEF7" w14:textId="77777777" w:rsidR="00A478B8" w:rsidRPr="009E2322" w:rsidRDefault="00A478B8" w:rsidP="00AD7412">
      <w:pPr>
        <w:rPr>
          <w:rFonts w:ascii="Candara" w:hAnsi="Candara"/>
          <w:b/>
          <w:bCs/>
          <w:color w:val="000000"/>
        </w:rPr>
      </w:pPr>
    </w:p>
    <w:p w14:paraId="6AF46314" w14:textId="00A321C7" w:rsidR="00A478B8" w:rsidRPr="009E2322" w:rsidRDefault="00E42057" w:rsidP="00AD7412">
      <w:pPr>
        <w:rPr>
          <w:rFonts w:ascii="Candara" w:hAnsi="Candara"/>
          <w:b/>
          <w:bCs/>
          <w:color w:val="000000"/>
        </w:rPr>
      </w:pPr>
      <w:r w:rsidRPr="009E2322">
        <w:rPr>
          <w:rFonts w:ascii="Candara" w:hAnsi="Candara"/>
          <w:b/>
          <w:bCs/>
          <w:color w:val="000000"/>
        </w:rPr>
        <w:t>ДО</w:t>
      </w:r>
    </w:p>
    <w:p w14:paraId="115B12D7" w14:textId="12B729AB" w:rsidR="005556B9" w:rsidRPr="009E2322" w:rsidRDefault="005556B9" w:rsidP="00AD7412">
      <w:pPr>
        <w:rPr>
          <w:rFonts w:ascii="Candara" w:hAnsi="Candara"/>
          <w:b/>
          <w:bCs/>
          <w:color w:val="000000"/>
        </w:rPr>
      </w:pPr>
      <w:r w:rsidRPr="009E2322">
        <w:rPr>
          <w:rFonts w:ascii="Candara" w:hAnsi="Candara"/>
          <w:b/>
          <w:bCs/>
          <w:color w:val="000000"/>
        </w:rPr>
        <w:t>МИНИСТЪРА НА ПРАВОСЪДИЕТО</w:t>
      </w:r>
    </w:p>
    <w:p w14:paraId="65B15104" w14:textId="314B66D2" w:rsidR="005556B9" w:rsidRPr="009E2322" w:rsidRDefault="005556B9" w:rsidP="00AD7412">
      <w:pPr>
        <w:rPr>
          <w:rFonts w:ascii="Candara" w:hAnsi="Candara"/>
          <w:b/>
          <w:bCs/>
          <w:color w:val="000000"/>
        </w:rPr>
      </w:pPr>
      <w:r w:rsidRPr="009E2322">
        <w:rPr>
          <w:rFonts w:ascii="Candara" w:hAnsi="Candara"/>
          <w:b/>
          <w:bCs/>
          <w:color w:val="000000"/>
        </w:rPr>
        <w:t>Г-Н НАЙДЕН НАЙДЕНОВ</w:t>
      </w:r>
    </w:p>
    <w:p w14:paraId="42DC399E" w14:textId="77777777" w:rsidR="005556B9" w:rsidRPr="009E2322" w:rsidRDefault="005556B9" w:rsidP="00AD7412">
      <w:pPr>
        <w:rPr>
          <w:rFonts w:ascii="Candara" w:hAnsi="Candara"/>
          <w:b/>
          <w:bCs/>
          <w:color w:val="000000"/>
        </w:rPr>
      </w:pPr>
    </w:p>
    <w:p w14:paraId="43C32632" w14:textId="58EBB7B0" w:rsidR="005556B9" w:rsidRPr="009E2322" w:rsidRDefault="005556B9" w:rsidP="00AD7412">
      <w:pPr>
        <w:rPr>
          <w:rFonts w:ascii="Candara" w:hAnsi="Candara"/>
          <w:b/>
          <w:bCs/>
          <w:color w:val="000000"/>
        </w:rPr>
      </w:pPr>
      <w:r w:rsidRPr="009E2322">
        <w:rPr>
          <w:rFonts w:ascii="Candara" w:hAnsi="Candara"/>
          <w:b/>
          <w:bCs/>
          <w:color w:val="000000"/>
        </w:rPr>
        <w:t>ДО</w:t>
      </w:r>
    </w:p>
    <w:p w14:paraId="35E92017" w14:textId="3E087EFC" w:rsidR="005556B9" w:rsidRPr="009E2322" w:rsidRDefault="005556B9" w:rsidP="00AD7412">
      <w:pPr>
        <w:rPr>
          <w:rFonts w:ascii="Candara" w:hAnsi="Candara"/>
          <w:b/>
          <w:bCs/>
          <w:color w:val="000000"/>
        </w:rPr>
      </w:pPr>
      <w:r w:rsidRPr="009E2322">
        <w:rPr>
          <w:rFonts w:ascii="Candara" w:hAnsi="Candara"/>
          <w:b/>
          <w:bCs/>
          <w:color w:val="000000"/>
        </w:rPr>
        <w:t>МИНИСТЪРА НА ЗДРАВЕОПАЗВАНЕТО</w:t>
      </w:r>
    </w:p>
    <w:p w14:paraId="27683625" w14:textId="2DD7C54E" w:rsidR="005556B9" w:rsidRPr="009E2322" w:rsidRDefault="005556B9" w:rsidP="00AD7412">
      <w:pPr>
        <w:rPr>
          <w:rFonts w:ascii="Candara" w:hAnsi="Candara"/>
          <w:b/>
          <w:bCs/>
          <w:color w:val="000000"/>
        </w:rPr>
      </w:pPr>
      <w:r w:rsidRPr="009E2322">
        <w:rPr>
          <w:rFonts w:ascii="Candara" w:hAnsi="Candara"/>
          <w:b/>
          <w:bCs/>
          <w:color w:val="000000"/>
        </w:rPr>
        <w:t>Г-ЖА КАТЯ ИВКОВА</w:t>
      </w:r>
    </w:p>
    <w:p w14:paraId="548CBDDA" w14:textId="77777777" w:rsidR="005556B9" w:rsidRPr="009E2322" w:rsidRDefault="005556B9" w:rsidP="00A478B8">
      <w:pPr>
        <w:ind w:left="3780"/>
        <w:rPr>
          <w:rFonts w:ascii="Candara" w:hAnsi="Candara"/>
          <w:b/>
          <w:bCs/>
          <w:color w:val="000000"/>
        </w:rPr>
      </w:pPr>
    </w:p>
    <w:p w14:paraId="104053B2" w14:textId="77777777" w:rsidR="00A478B8" w:rsidRPr="009E2322" w:rsidRDefault="00A478B8" w:rsidP="00A478B8">
      <w:pPr>
        <w:pStyle w:val="BodyTextIndent"/>
        <w:ind w:left="2336" w:hanging="1797"/>
        <w:jc w:val="both"/>
        <w:rPr>
          <w:rFonts w:ascii="Candara" w:hAnsi="Candara"/>
        </w:rPr>
      </w:pPr>
    </w:p>
    <w:p w14:paraId="0ED77B14" w14:textId="77777777" w:rsidR="00A478B8" w:rsidRPr="009E2322" w:rsidRDefault="00A478B8" w:rsidP="00A478B8">
      <w:pPr>
        <w:ind w:firstLine="708"/>
        <w:jc w:val="both"/>
        <w:rPr>
          <w:rFonts w:ascii="Candara" w:hAnsi="Candara"/>
          <w:b/>
          <w:bCs/>
        </w:rPr>
      </w:pPr>
      <w:r w:rsidRPr="009E2322">
        <w:rPr>
          <w:rFonts w:ascii="Candara" w:hAnsi="Candara"/>
          <w:b/>
          <w:bCs/>
        </w:rPr>
        <w:t>УВАЖАЕМИ Г-Н МИНИСТЪР - ПРЕДСЕДАТЕЛ,</w:t>
      </w:r>
    </w:p>
    <w:p w14:paraId="7B997691" w14:textId="77777777" w:rsidR="00A478B8" w:rsidRPr="009E2322" w:rsidRDefault="00A478B8" w:rsidP="00A478B8">
      <w:pPr>
        <w:ind w:firstLine="708"/>
        <w:jc w:val="both"/>
        <w:rPr>
          <w:rFonts w:ascii="Candara" w:hAnsi="Candara"/>
          <w:b/>
          <w:bCs/>
        </w:rPr>
      </w:pPr>
    </w:p>
    <w:p w14:paraId="2101ACAF" w14:textId="77777777" w:rsidR="00A478B8" w:rsidRPr="009E2322" w:rsidRDefault="00A478B8" w:rsidP="00A478B8">
      <w:pPr>
        <w:ind w:firstLine="708"/>
        <w:jc w:val="both"/>
        <w:rPr>
          <w:rFonts w:ascii="Candara" w:hAnsi="Candara"/>
          <w:b/>
          <w:bCs/>
        </w:rPr>
      </w:pPr>
      <w:r w:rsidRPr="009E2322">
        <w:rPr>
          <w:rFonts w:ascii="Candara" w:hAnsi="Candara"/>
          <w:b/>
          <w:bCs/>
        </w:rPr>
        <w:t xml:space="preserve">УВАЖАЕМА Г-ЖО ПРЕДСЕДАТЕЛ НА НАРОДНОТО СЪБРАНИЕ, </w:t>
      </w:r>
    </w:p>
    <w:p w14:paraId="5975F13F" w14:textId="77777777" w:rsidR="005556B9" w:rsidRPr="009E2322" w:rsidRDefault="005556B9" w:rsidP="00A478B8">
      <w:pPr>
        <w:ind w:firstLine="708"/>
        <w:jc w:val="both"/>
        <w:rPr>
          <w:rFonts w:ascii="Candara" w:hAnsi="Candara"/>
          <w:b/>
          <w:bCs/>
        </w:rPr>
      </w:pPr>
    </w:p>
    <w:p w14:paraId="4F8EE1A8" w14:textId="2EB30732" w:rsidR="005556B9" w:rsidRPr="009E2322" w:rsidRDefault="005556B9" w:rsidP="00A478B8">
      <w:pPr>
        <w:ind w:firstLine="708"/>
        <w:jc w:val="both"/>
        <w:rPr>
          <w:rFonts w:ascii="Candara" w:hAnsi="Candara"/>
          <w:b/>
          <w:bCs/>
        </w:rPr>
      </w:pPr>
      <w:r w:rsidRPr="009E2322">
        <w:rPr>
          <w:rFonts w:ascii="Candara" w:hAnsi="Candara"/>
          <w:b/>
          <w:bCs/>
        </w:rPr>
        <w:t>УВАЖАЕМИ МИНИСТРИ,</w:t>
      </w:r>
    </w:p>
    <w:p w14:paraId="584A6D65" w14:textId="77777777" w:rsidR="00A478B8" w:rsidRPr="009E2322" w:rsidRDefault="00A478B8" w:rsidP="00A478B8">
      <w:pPr>
        <w:ind w:firstLine="708"/>
        <w:jc w:val="both"/>
        <w:rPr>
          <w:rFonts w:ascii="Candara" w:hAnsi="Candara"/>
          <w:b/>
          <w:bCs/>
        </w:rPr>
      </w:pPr>
    </w:p>
    <w:p w14:paraId="3A53AD65" w14:textId="77777777" w:rsidR="00A478B8" w:rsidRPr="009E2322" w:rsidRDefault="00A478B8" w:rsidP="00A478B8">
      <w:pPr>
        <w:ind w:firstLine="709"/>
        <w:jc w:val="both"/>
        <w:rPr>
          <w:rFonts w:ascii="Candara" w:hAnsi="Candara"/>
          <w:b/>
          <w:bCs/>
          <w:lang w:val="ru-RU"/>
        </w:rPr>
      </w:pPr>
      <w:r w:rsidRPr="009E2322">
        <w:rPr>
          <w:rFonts w:ascii="Candara" w:hAnsi="Candara"/>
          <w:bCs/>
        </w:rPr>
        <w:tab/>
      </w:r>
      <w:r w:rsidRPr="009E2322">
        <w:rPr>
          <w:rFonts w:ascii="Candara" w:hAnsi="Candara"/>
          <w:bCs/>
        </w:rPr>
        <w:tab/>
      </w:r>
    </w:p>
    <w:p w14:paraId="372FDADA" w14:textId="1B6789A4" w:rsidR="00A478B8" w:rsidRPr="009E2322" w:rsidRDefault="00A478B8" w:rsidP="00A478B8">
      <w:pPr>
        <w:ind w:firstLine="708"/>
        <w:jc w:val="both"/>
        <w:rPr>
          <w:rFonts w:ascii="Candara" w:hAnsi="Candara"/>
        </w:rPr>
      </w:pPr>
      <w:r w:rsidRPr="009E2322">
        <w:rPr>
          <w:rFonts w:ascii="Candara" w:hAnsi="Candara"/>
        </w:rPr>
        <w:t xml:space="preserve">С настоящето се обръщаме към </w:t>
      </w:r>
      <w:r w:rsidR="006F7C96">
        <w:rPr>
          <w:rFonts w:ascii="Candara" w:hAnsi="Candara"/>
        </w:rPr>
        <w:t>В</w:t>
      </w:r>
      <w:r w:rsidRPr="009E2322">
        <w:rPr>
          <w:rFonts w:ascii="Candara" w:hAnsi="Candara"/>
        </w:rPr>
        <w:t xml:space="preserve">ас в качеството </w:t>
      </w:r>
      <w:r w:rsidR="006F7C96">
        <w:rPr>
          <w:rFonts w:ascii="Candara" w:hAnsi="Candara"/>
        </w:rPr>
        <w:t>В</w:t>
      </w:r>
      <w:r w:rsidRPr="009E2322">
        <w:rPr>
          <w:rFonts w:ascii="Candara" w:hAnsi="Candara"/>
        </w:rPr>
        <w:t xml:space="preserve">и на компетентен орган с </w:t>
      </w:r>
      <w:proofErr w:type="spellStart"/>
      <w:r w:rsidRPr="009E2322">
        <w:rPr>
          <w:rFonts w:ascii="Candara" w:hAnsi="Candara"/>
        </w:rPr>
        <w:t>правотворчески</w:t>
      </w:r>
      <w:proofErr w:type="spellEnd"/>
      <w:r w:rsidRPr="009E2322">
        <w:rPr>
          <w:rFonts w:ascii="Candara" w:hAnsi="Candara"/>
        </w:rPr>
        <w:t xml:space="preserve"> правомощия по издаване на изготвяне на проекти и предлагане за приемане на нормативни актове относно зачестяващите случаи на отпускане на лекарствени продукти с режим на отпускане по лекарско предписание от лица, които нямат съответното разрешение за тази правно </w:t>
      </w:r>
      <w:r w:rsidR="000C180F" w:rsidRPr="009E2322">
        <w:rPr>
          <w:rFonts w:ascii="Candara" w:hAnsi="Candara"/>
        </w:rPr>
        <w:t>регламентирана</w:t>
      </w:r>
      <w:r w:rsidRPr="009E2322">
        <w:rPr>
          <w:rFonts w:ascii="Candara" w:hAnsi="Candara"/>
        </w:rPr>
        <w:t xml:space="preserve"> дейност по смисъла на чл.228 от Закон за лекарствените продукти в хуманната медицина (ЗЛПХМ) или го извършват не по установения ред. </w:t>
      </w:r>
    </w:p>
    <w:p w14:paraId="41EBAAE5" w14:textId="0E34101B" w:rsidR="00A478B8" w:rsidRPr="009E2322" w:rsidRDefault="00A478B8" w:rsidP="00A478B8">
      <w:pPr>
        <w:ind w:firstLine="708"/>
        <w:jc w:val="both"/>
        <w:rPr>
          <w:rFonts w:ascii="Candara" w:hAnsi="Candara"/>
        </w:rPr>
      </w:pPr>
      <w:r w:rsidRPr="009E2322">
        <w:rPr>
          <w:rFonts w:ascii="Candara" w:hAnsi="Candara"/>
        </w:rPr>
        <w:t xml:space="preserve">В много случаи става въпрос за предлагане и отпускане по интернет на </w:t>
      </w:r>
      <w:r w:rsidR="000C180F" w:rsidRPr="009E2322">
        <w:rPr>
          <w:rFonts w:ascii="Candara" w:hAnsi="Candara"/>
        </w:rPr>
        <w:t>лекарствени</w:t>
      </w:r>
      <w:r w:rsidRPr="009E2322">
        <w:rPr>
          <w:rFonts w:ascii="Candara" w:hAnsi="Candara"/>
        </w:rPr>
        <w:t xml:space="preserve"> продукти с режим на отпускане по лекарско предписание, което създава сериозни рискове за здравето и живото на гражданите. Посочените лекарствени продукти имат неустановен произход, внасят се най</w:t>
      </w:r>
      <w:r w:rsidR="00B30BED">
        <w:rPr>
          <w:rFonts w:ascii="Candara" w:hAnsi="Candara"/>
        </w:rPr>
        <w:t>-</w:t>
      </w:r>
      <w:r w:rsidRPr="009E2322">
        <w:rPr>
          <w:rFonts w:ascii="Candara" w:hAnsi="Candara"/>
        </w:rPr>
        <w:t>често от трети държави или се произвеждат в България незаконосъобразно. Те нямат удостоверено съдържание и представляват пряка и непосредствена опасност за здравето и живото на гражданите.</w:t>
      </w:r>
      <w:r w:rsidR="000C180F" w:rsidRPr="009E2322">
        <w:rPr>
          <w:rFonts w:ascii="Candara" w:hAnsi="Candara"/>
        </w:rPr>
        <w:t xml:space="preserve"> </w:t>
      </w:r>
      <w:r w:rsidRPr="009E2322">
        <w:rPr>
          <w:rFonts w:ascii="Candara" w:hAnsi="Candara"/>
        </w:rPr>
        <w:t xml:space="preserve">Нещо повече, много често такива продукти се отпускат </w:t>
      </w:r>
      <w:r w:rsidR="00B30BED" w:rsidRPr="009E2322">
        <w:rPr>
          <w:rFonts w:ascii="Candara" w:hAnsi="Candara"/>
        </w:rPr>
        <w:t xml:space="preserve">по интернет </w:t>
      </w:r>
      <w:r w:rsidR="00B30BED">
        <w:rPr>
          <w:rFonts w:ascii="Candara" w:hAnsi="Candara"/>
        </w:rPr>
        <w:t xml:space="preserve">и </w:t>
      </w:r>
      <w:r w:rsidRPr="009E2322">
        <w:rPr>
          <w:rFonts w:ascii="Candara" w:hAnsi="Candara"/>
        </w:rPr>
        <w:t xml:space="preserve">на деца. </w:t>
      </w:r>
    </w:p>
    <w:p w14:paraId="0907FAE5" w14:textId="77777777" w:rsidR="00A478B8" w:rsidRPr="009E2322" w:rsidRDefault="00A478B8" w:rsidP="00A478B8">
      <w:pPr>
        <w:ind w:firstLine="708"/>
        <w:jc w:val="both"/>
        <w:rPr>
          <w:rStyle w:val="citation-67"/>
          <w:rFonts w:ascii="Candara" w:hAnsi="Candara"/>
        </w:rPr>
      </w:pPr>
      <w:r w:rsidRPr="009E2322">
        <w:rPr>
          <w:rFonts w:ascii="Candara" w:hAnsi="Candara"/>
        </w:rPr>
        <w:lastRenderedPageBreak/>
        <w:t xml:space="preserve">Налице е значително повишена степен на обществена опасност на посочените деяния предвид новите технологични възможности за публично предлагане на лекарствени продукти чрез интернет, вкл. социални мрежи, платформи за съвместни покупки и други. Няколко примера – през 2025г. Изпълнителната агенция по лекарствата (ИАЛ) и компетентните органи спират сайта </w:t>
      </w:r>
      <w:r w:rsidRPr="009E2322">
        <w:rPr>
          <w:rStyle w:val="HTMLCode"/>
          <w:rFonts w:ascii="Candara" w:hAnsi="Candara"/>
          <w:sz w:val="24"/>
          <w:szCs w:val="24"/>
        </w:rPr>
        <w:t>dtspharmacybg.com</w:t>
      </w:r>
      <w:r w:rsidRPr="009E2322">
        <w:rPr>
          <w:rFonts w:ascii="Candara" w:hAnsi="Candara"/>
        </w:rPr>
        <w:t xml:space="preserve">. </w:t>
      </w:r>
      <w:r w:rsidRPr="009E2322">
        <w:rPr>
          <w:rStyle w:val="citation-72"/>
          <w:rFonts w:ascii="Candara" w:hAnsi="Candara"/>
        </w:rPr>
        <w:t xml:space="preserve">Домейнът не фигурира в официалния регистър на ИАЛ, но предлагаше лекарствени продукти с режим на отпускане по лекарско предписание — включително </w:t>
      </w:r>
      <w:proofErr w:type="spellStart"/>
      <w:r w:rsidRPr="009E2322">
        <w:rPr>
          <w:rStyle w:val="citation-72"/>
          <w:rFonts w:ascii="Candara" w:hAnsi="Candara"/>
        </w:rPr>
        <w:t>анаболитни</w:t>
      </w:r>
      <w:proofErr w:type="spellEnd"/>
      <w:r w:rsidRPr="009E2322">
        <w:rPr>
          <w:rStyle w:val="citation-72"/>
          <w:rFonts w:ascii="Candara" w:hAnsi="Candara"/>
        </w:rPr>
        <w:t xml:space="preserve"> препарати, растежен хормон и GLP-1 рецепторни </w:t>
      </w:r>
      <w:proofErr w:type="spellStart"/>
      <w:r w:rsidRPr="009E2322">
        <w:rPr>
          <w:rStyle w:val="citation-72"/>
          <w:rFonts w:ascii="Candara" w:hAnsi="Candara"/>
        </w:rPr>
        <w:t>агонисти</w:t>
      </w:r>
      <w:proofErr w:type="spellEnd"/>
      <w:r w:rsidRPr="009E2322">
        <w:rPr>
          <w:rStyle w:val="citation-72"/>
          <w:rFonts w:ascii="Candara" w:hAnsi="Candara"/>
        </w:rPr>
        <w:t xml:space="preserve"> (използвани за контрол на диабет и отслабване); През 2026г. </w:t>
      </w:r>
      <w:r w:rsidRPr="009E2322">
        <w:rPr>
          <w:rStyle w:val="citation-68"/>
          <w:rFonts w:ascii="Candara" w:hAnsi="Candara"/>
        </w:rPr>
        <w:t>в рамките на ежегодната световна операция на Интерпол срещу нелегалния трафик и продажба на лекарствени продукти („</w:t>
      </w:r>
      <w:proofErr w:type="spellStart"/>
      <w:r w:rsidRPr="009E2322">
        <w:rPr>
          <w:rStyle w:val="citation-68"/>
          <w:rFonts w:ascii="Candara" w:hAnsi="Candara"/>
        </w:rPr>
        <w:t>Pangea</w:t>
      </w:r>
      <w:proofErr w:type="spellEnd"/>
      <w:r w:rsidRPr="009E2322">
        <w:rPr>
          <w:rStyle w:val="citation-68"/>
          <w:rFonts w:ascii="Candara" w:hAnsi="Candara"/>
        </w:rPr>
        <w:t>“), ГДБОП блокира достъпа до 4 уебсайта, базирани или ориентирани към български потребители.</w:t>
      </w:r>
      <w:r w:rsidRPr="009E2322">
        <w:rPr>
          <w:rFonts w:ascii="Candara" w:hAnsi="Candara"/>
        </w:rPr>
        <w:t xml:space="preserve"> </w:t>
      </w:r>
      <w:r w:rsidRPr="009E2322">
        <w:rPr>
          <w:rStyle w:val="citation-67"/>
          <w:rFonts w:ascii="Candara" w:hAnsi="Candara"/>
        </w:rPr>
        <w:t xml:space="preserve">Сайтовете са продавали онлайн лекарствени продукти по лекарско предписание, фалшифицирани </w:t>
      </w:r>
      <w:proofErr w:type="spellStart"/>
      <w:r w:rsidRPr="009E2322">
        <w:rPr>
          <w:rStyle w:val="citation-67"/>
          <w:rFonts w:ascii="Candara" w:hAnsi="Candara"/>
        </w:rPr>
        <w:t>анаболни</w:t>
      </w:r>
      <w:proofErr w:type="spellEnd"/>
      <w:r w:rsidRPr="009E2322">
        <w:rPr>
          <w:rStyle w:val="citation-67"/>
          <w:rFonts w:ascii="Candara" w:hAnsi="Candara"/>
        </w:rPr>
        <w:t xml:space="preserve"> стероиди и </w:t>
      </w:r>
      <w:proofErr w:type="spellStart"/>
      <w:r w:rsidRPr="009E2322">
        <w:rPr>
          <w:rStyle w:val="citation-67"/>
          <w:rFonts w:ascii="Candara" w:hAnsi="Candara"/>
        </w:rPr>
        <w:t>несертифицирани</w:t>
      </w:r>
      <w:proofErr w:type="spellEnd"/>
      <w:r w:rsidRPr="009E2322">
        <w:rPr>
          <w:rStyle w:val="citation-67"/>
          <w:rFonts w:ascii="Candara" w:hAnsi="Candara"/>
        </w:rPr>
        <w:t xml:space="preserve"> стимулиращи субстанции без какъвто и да е медицински контрол.</w:t>
      </w:r>
    </w:p>
    <w:p w14:paraId="1230E5A8" w14:textId="77777777" w:rsidR="00A478B8" w:rsidRPr="009E2322" w:rsidRDefault="00A478B8" w:rsidP="00A478B8">
      <w:pPr>
        <w:ind w:firstLine="708"/>
        <w:jc w:val="both"/>
        <w:rPr>
          <w:rStyle w:val="citation-67"/>
          <w:rFonts w:ascii="Candara" w:hAnsi="Candara"/>
        </w:rPr>
      </w:pPr>
    </w:p>
    <w:p w14:paraId="78E715ED" w14:textId="36947701" w:rsidR="00A478B8" w:rsidRPr="009E2322" w:rsidRDefault="00A478B8" w:rsidP="00A478B8">
      <w:pPr>
        <w:jc w:val="both"/>
        <w:rPr>
          <w:rStyle w:val="citation-67"/>
          <w:rFonts w:ascii="Candara" w:hAnsi="Candara"/>
        </w:rPr>
      </w:pPr>
      <w:r w:rsidRPr="009E2322">
        <w:rPr>
          <w:rStyle w:val="citation-67"/>
          <w:rFonts w:ascii="Candara" w:hAnsi="Candara"/>
        </w:rPr>
        <w:tab/>
        <w:t xml:space="preserve">Примерите от практиката са много. Същественото е, че съществуващият режим на административно–наказателна отговорност в глава ХІV на ЗЛПХМ не постига необходимия превантивен ефект. В повечето случаи на предлагане по интернет дейността се извършва от неизвестни лица или от юридически лица, които при реализиране на съответните имуществени санкции не притежават никакви активи. Необходимо е да се ползва целия инструментариум на наказателното производство, тъй като съществуващият </w:t>
      </w:r>
      <w:r w:rsidR="00FB4B0C" w:rsidRPr="009E2322">
        <w:rPr>
          <w:rStyle w:val="citation-67"/>
          <w:rFonts w:ascii="Candara" w:hAnsi="Candara"/>
        </w:rPr>
        <w:t>административен</w:t>
      </w:r>
      <w:r w:rsidRPr="009E2322">
        <w:rPr>
          <w:rStyle w:val="citation-67"/>
          <w:rFonts w:ascii="Candara" w:hAnsi="Candara"/>
        </w:rPr>
        <w:t xml:space="preserve"> такъв не е достатъчно ефективен относно установяване на извършителите и привличането им към отговорност. </w:t>
      </w:r>
    </w:p>
    <w:p w14:paraId="54411244" w14:textId="77777777" w:rsidR="00A478B8" w:rsidRPr="009E2322" w:rsidRDefault="00A478B8" w:rsidP="00A478B8">
      <w:pPr>
        <w:jc w:val="both"/>
        <w:rPr>
          <w:rFonts w:ascii="Candara" w:hAnsi="Candara"/>
        </w:rPr>
      </w:pPr>
    </w:p>
    <w:p w14:paraId="5F66AD91" w14:textId="463CA3ED" w:rsidR="00A478B8" w:rsidRPr="009E2322" w:rsidRDefault="00A478B8" w:rsidP="00A478B8">
      <w:pPr>
        <w:jc w:val="both"/>
        <w:rPr>
          <w:rFonts w:ascii="Candara" w:hAnsi="Candara"/>
        </w:rPr>
      </w:pPr>
      <w:r w:rsidRPr="009E2322">
        <w:rPr>
          <w:rFonts w:ascii="Candara" w:hAnsi="Candara"/>
        </w:rPr>
        <w:tab/>
        <w:t xml:space="preserve">Действащият наказателен закон не съдържа достатъчно </w:t>
      </w:r>
      <w:r w:rsidR="00E475D2" w:rsidRPr="009E2322">
        <w:rPr>
          <w:rFonts w:ascii="Candara" w:hAnsi="Candara"/>
        </w:rPr>
        <w:t>детайлизирана</w:t>
      </w:r>
      <w:r w:rsidRPr="009E2322">
        <w:rPr>
          <w:rFonts w:ascii="Candara" w:hAnsi="Candara"/>
        </w:rPr>
        <w:t xml:space="preserve"> уредба на посочените деяния, за което да се носи наказателна отговорност. Налице са няколко разпоредби на НК, които имат пряко отношение към дейностите с лекарствени продукти:</w:t>
      </w:r>
    </w:p>
    <w:p w14:paraId="011D7EFA" w14:textId="30DFBEB2" w:rsidR="00A478B8" w:rsidRPr="009E2322" w:rsidRDefault="00A478B8" w:rsidP="00A478B8">
      <w:pPr>
        <w:pStyle w:val="ListParagraph"/>
        <w:numPr>
          <w:ilvl w:val="0"/>
          <w:numId w:val="1"/>
        </w:numPr>
        <w:contextualSpacing/>
        <w:jc w:val="both"/>
        <w:rPr>
          <w:rFonts w:ascii="Candara" w:hAnsi="Candara"/>
        </w:rPr>
      </w:pPr>
      <w:r w:rsidRPr="009E2322">
        <w:rPr>
          <w:rFonts w:ascii="Candara" w:hAnsi="Candara"/>
        </w:rPr>
        <w:t>Чл.324, ал.2 от НК относно упражняване на дейност като магистър – фармацевт без съответната правоспо</w:t>
      </w:r>
      <w:r w:rsidR="00E475D2" w:rsidRPr="009E2322">
        <w:rPr>
          <w:rFonts w:ascii="Candara" w:hAnsi="Candara"/>
        </w:rPr>
        <w:t>со</w:t>
      </w:r>
      <w:r w:rsidRPr="009E2322">
        <w:rPr>
          <w:rFonts w:ascii="Candara" w:hAnsi="Candara"/>
        </w:rPr>
        <w:t>бност. Посоченият състав има рядко приложение и не е ефективно средство за предотвратяване и санкциониране на отпускането на лекарствени продукти по лекарско предписание извън установения ред;</w:t>
      </w:r>
    </w:p>
    <w:p w14:paraId="639CF47D" w14:textId="77777777" w:rsidR="00A478B8" w:rsidRPr="009E2322" w:rsidRDefault="00A478B8" w:rsidP="00A478B8">
      <w:pPr>
        <w:pStyle w:val="ListParagraph"/>
        <w:numPr>
          <w:ilvl w:val="0"/>
          <w:numId w:val="1"/>
        </w:numPr>
        <w:contextualSpacing/>
        <w:jc w:val="both"/>
        <w:rPr>
          <w:rFonts w:ascii="Candara" w:hAnsi="Candara"/>
        </w:rPr>
      </w:pPr>
      <w:r w:rsidRPr="009E2322">
        <w:rPr>
          <w:rFonts w:ascii="Candara" w:hAnsi="Candara"/>
        </w:rPr>
        <w:t>Чл.350а от НК криминализира подобни деяния, но само относно ветеринарни лекарствени продукти;</w:t>
      </w:r>
    </w:p>
    <w:p w14:paraId="175C5E0B" w14:textId="1F698F65" w:rsidR="00A478B8" w:rsidRPr="009E2322" w:rsidRDefault="00A478B8" w:rsidP="00A478B8">
      <w:pPr>
        <w:pStyle w:val="ListParagraph"/>
        <w:numPr>
          <w:ilvl w:val="0"/>
          <w:numId w:val="1"/>
        </w:numPr>
        <w:contextualSpacing/>
        <w:jc w:val="both"/>
        <w:rPr>
          <w:rFonts w:ascii="Candara" w:hAnsi="Candara"/>
        </w:rPr>
      </w:pPr>
      <w:r w:rsidRPr="009E2322">
        <w:rPr>
          <w:rFonts w:ascii="Candara" w:hAnsi="Candara"/>
        </w:rPr>
        <w:t xml:space="preserve">Чл.354а от НК </w:t>
      </w:r>
      <w:r w:rsidR="00E475D2" w:rsidRPr="009E2322">
        <w:rPr>
          <w:rFonts w:ascii="Candara" w:hAnsi="Candara"/>
        </w:rPr>
        <w:t>криминализира</w:t>
      </w:r>
      <w:r w:rsidRPr="009E2322">
        <w:rPr>
          <w:rFonts w:ascii="Candara" w:hAnsi="Candara"/>
        </w:rPr>
        <w:t xml:space="preserve"> деянията, ако предмет са наркотични лекарствени продукти, но не и останалите лекарствени продукти по лекарско предписание. </w:t>
      </w:r>
    </w:p>
    <w:p w14:paraId="4D9089E3" w14:textId="77777777" w:rsidR="00A478B8" w:rsidRPr="009E2322" w:rsidRDefault="00A478B8" w:rsidP="00A478B8">
      <w:pPr>
        <w:rPr>
          <w:rFonts w:ascii="Candara" w:hAnsi="Candara"/>
        </w:rPr>
      </w:pPr>
    </w:p>
    <w:p w14:paraId="3D06A4A7" w14:textId="77777777" w:rsidR="00A478B8" w:rsidRPr="009E2322" w:rsidRDefault="00A478B8" w:rsidP="00A478B8">
      <w:pPr>
        <w:ind w:firstLine="360"/>
        <w:jc w:val="both"/>
        <w:rPr>
          <w:rFonts w:ascii="Candara" w:hAnsi="Candara"/>
        </w:rPr>
      </w:pPr>
      <w:r w:rsidRPr="009E2322">
        <w:rPr>
          <w:rFonts w:ascii="Candara" w:hAnsi="Candara"/>
        </w:rPr>
        <w:t>Във връзка с изложеното считаме, че държавата следва да се намеси чрез криминализирането на производството или предлагането на пазара на лекарствени продукти не по установения ред от лица, които не са търговци на едро или на дребно на лекарствени продукти. Предлагаме създаването на нов чл.350б от НК:</w:t>
      </w:r>
    </w:p>
    <w:p w14:paraId="42E776AE" w14:textId="77777777" w:rsidR="00A478B8" w:rsidRPr="009E2322" w:rsidRDefault="00A478B8" w:rsidP="00A478B8">
      <w:pPr>
        <w:ind w:left="360" w:firstLine="360"/>
        <w:rPr>
          <w:rFonts w:ascii="Candara" w:hAnsi="Candara"/>
        </w:rPr>
      </w:pPr>
    </w:p>
    <w:p w14:paraId="44C0CD26" w14:textId="1C08CF55" w:rsidR="00A478B8" w:rsidRPr="009E2322" w:rsidRDefault="00A478B8" w:rsidP="00A478B8">
      <w:pPr>
        <w:jc w:val="both"/>
        <w:rPr>
          <w:rFonts w:ascii="Candara" w:hAnsi="Candara"/>
          <w:i/>
        </w:rPr>
      </w:pPr>
      <w:r w:rsidRPr="009E2322">
        <w:rPr>
          <w:rFonts w:ascii="Candara" w:hAnsi="Candara"/>
        </w:rPr>
        <w:t>„</w:t>
      </w:r>
      <w:r w:rsidRPr="009E2322">
        <w:rPr>
          <w:rFonts w:ascii="Candara" w:hAnsi="Candara"/>
          <w:i/>
        </w:rPr>
        <w:t xml:space="preserve">Чл.350б. (1) Който </w:t>
      </w:r>
      <w:r w:rsidR="008D2722" w:rsidRPr="009E2322">
        <w:rPr>
          <w:rFonts w:ascii="Candara" w:hAnsi="Candara"/>
          <w:i/>
        </w:rPr>
        <w:t xml:space="preserve">без съответното разрешение и </w:t>
      </w:r>
      <w:r w:rsidRPr="009E2322">
        <w:rPr>
          <w:rFonts w:ascii="Candara" w:hAnsi="Candara"/>
          <w:i/>
        </w:rPr>
        <w:t>извън установения ред за търговия на едро или на дребно с лекарствени продукти</w:t>
      </w:r>
      <w:r w:rsidR="00CA1ED4" w:rsidRPr="009E2322">
        <w:rPr>
          <w:rFonts w:ascii="Candara" w:hAnsi="Candara"/>
          <w:i/>
        </w:rPr>
        <w:t>, по занятие или с цел реализиране на печалба</w:t>
      </w:r>
      <w:r w:rsidR="001F4E2D" w:rsidRPr="009E2322">
        <w:rPr>
          <w:rFonts w:ascii="Candara" w:hAnsi="Candara"/>
          <w:i/>
        </w:rPr>
        <w:t>,</w:t>
      </w:r>
      <w:r w:rsidRPr="009E2322">
        <w:rPr>
          <w:rFonts w:ascii="Candara" w:hAnsi="Candara"/>
          <w:i/>
        </w:rPr>
        <w:t xml:space="preserve"> </w:t>
      </w:r>
      <w:r w:rsidR="008D2722" w:rsidRPr="009E2322">
        <w:rPr>
          <w:rFonts w:ascii="Candara" w:hAnsi="Candara"/>
          <w:i/>
        </w:rPr>
        <w:t xml:space="preserve">предлага, </w:t>
      </w:r>
      <w:r w:rsidRPr="009E2322">
        <w:rPr>
          <w:rFonts w:ascii="Candara" w:hAnsi="Candara"/>
          <w:i/>
        </w:rPr>
        <w:t>държи</w:t>
      </w:r>
      <w:r w:rsidR="008D2722" w:rsidRPr="009E2322">
        <w:rPr>
          <w:rFonts w:ascii="Candara" w:hAnsi="Candara"/>
          <w:i/>
        </w:rPr>
        <w:t xml:space="preserve"> с цел разпространение</w:t>
      </w:r>
      <w:r w:rsidRPr="009E2322">
        <w:rPr>
          <w:rFonts w:ascii="Candara" w:hAnsi="Candara"/>
          <w:i/>
        </w:rPr>
        <w:t xml:space="preserve"> или отпуска</w:t>
      </w:r>
      <w:r w:rsidR="00621D80" w:rsidRPr="009E2322">
        <w:rPr>
          <w:rFonts w:ascii="Candara" w:hAnsi="Candara"/>
          <w:i/>
        </w:rPr>
        <w:t xml:space="preserve"> на други лица</w:t>
      </w:r>
      <w:r w:rsidRPr="009E2322">
        <w:rPr>
          <w:rFonts w:ascii="Candara" w:hAnsi="Candara"/>
          <w:i/>
        </w:rPr>
        <w:t xml:space="preserve"> лекарствени продукти с режим на отпускане по лекарско предписание, когато извършеното не представлява маловажен случай, се наказва с лишаване от свобода до четири години и с глоба от десет хиляди до двадесет хиляди евро.</w:t>
      </w:r>
    </w:p>
    <w:p w14:paraId="338AFFC6" w14:textId="77777777" w:rsidR="00A478B8" w:rsidRPr="009E2322" w:rsidRDefault="00A478B8" w:rsidP="00A478B8">
      <w:pPr>
        <w:jc w:val="both"/>
        <w:rPr>
          <w:rFonts w:ascii="Candara" w:hAnsi="Candara"/>
        </w:rPr>
      </w:pPr>
      <w:r w:rsidRPr="009E2322">
        <w:rPr>
          <w:rFonts w:ascii="Candara" w:hAnsi="Candara"/>
          <w:i/>
        </w:rPr>
        <w:t>(2) Когато деянието по ал. 1 е извършено в интернет или са причинени значителни вредни последици, наказанието е лишаване от свобода от една до шест години и глоба до петдесет хиляди евро</w:t>
      </w:r>
      <w:r w:rsidRPr="009E2322">
        <w:rPr>
          <w:rFonts w:ascii="Candara" w:hAnsi="Candara"/>
        </w:rPr>
        <w:t>.“</w:t>
      </w:r>
    </w:p>
    <w:p w14:paraId="76832804" w14:textId="77777777" w:rsidR="00A478B8" w:rsidRPr="009E2322" w:rsidRDefault="00A478B8" w:rsidP="00A478B8">
      <w:pPr>
        <w:rPr>
          <w:rFonts w:ascii="Candara" w:hAnsi="Candara"/>
        </w:rPr>
      </w:pPr>
    </w:p>
    <w:p w14:paraId="7DDCD5D5" w14:textId="7DAB6581" w:rsidR="00FE1536" w:rsidRPr="009E2322" w:rsidRDefault="00A478B8" w:rsidP="00A478B8">
      <w:pPr>
        <w:jc w:val="both"/>
        <w:rPr>
          <w:rFonts w:ascii="Candara" w:hAnsi="Candara"/>
        </w:rPr>
      </w:pPr>
      <w:r w:rsidRPr="009E2322">
        <w:rPr>
          <w:rFonts w:ascii="Candara" w:hAnsi="Candara"/>
        </w:rPr>
        <w:tab/>
        <w:t>Въвеждането на новия състав ще изисква допълнителни правно–технически разпоредби относно легално определение в чл.93 на НК на понятието „лекарствени продукти с режим на отпускане по лекарско предписание“. Също така необходимо ще бъде да се съобразят съставите на административно – наказателна отговорност по реда на глава ХІV на ЗЛПХМ, при които отговорността се носи от физическо лице. Съставите не губят полезен ефект в случаите на насочване на отговорността към юридически лица. Административната отговорност ще се реализира при извършване на нарушения от търговци на едро и в аптеки, както и относно нарушения при отпускане на лекарствени продукти без лекарско предписание, и няма да се прилага наказателната.</w:t>
      </w:r>
    </w:p>
    <w:p w14:paraId="79B86A6C" w14:textId="77777777" w:rsidR="00FE1536" w:rsidRPr="009E2322" w:rsidRDefault="00FE1536" w:rsidP="00A478B8">
      <w:pPr>
        <w:jc w:val="both"/>
        <w:rPr>
          <w:rFonts w:ascii="Candara" w:hAnsi="Candara"/>
        </w:rPr>
      </w:pPr>
    </w:p>
    <w:p w14:paraId="20A32089" w14:textId="1477FE64" w:rsidR="00A478B8" w:rsidRPr="009E2322" w:rsidRDefault="00A478B8" w:rsidP="00A478B8">
      <w:pPr>
        <w:jc w:val="both"/>
        <w:rPr>
          <w:rFonts w:ascii="Candara" w:hAnsi="Candara"/>
        </w:rPr>
      </w:pPr>
      <w:r w:rsidRPr="009E2322">
        <w:rPr>
          <w:rFonts w:ascii="Candara" w:hAnsi="Candara"/>
        </w:rPr>
        <w:t xml:space="preserve"> </w:t>
      </w:r>
      <w:r w:rsidR="00FE1536" w:rsidRPr="009E2322">
        <w:rPr>
          <w:rFonts w:ascii="Candara" w:hAnsi="Candara"/>
        </w:rPr>
        <w:tab/>
        <w:t xml:space="preserve">Така предлаганият състав ще е насочен към нелегалната търговия с лекарствени продукти по лекарско предписание и няма да доведе до криминализиране на изолирани случаи, при които физическо лице се разпорежда с лекарствен продукт, закупен за лични нужди, включително когато търси възстановяване на направените разходи. </w:t>
      </w:r>
      <w:r w:rsidR="00B07CCD" w:rsidRPr="009E2322">
        <w:rPr>
          <w:rFonts w:ascii="Candara" w:hAnsi="Candara"/>
        </w:rPr>
        <w:t>Такива</w:t>
      </w:r>
      <w:r w:rsidR="00FE1536" w:rsidRPr="009E2322">
        <w:rPr>
          <w:rFonts w:ascii="Candara" w:hAnsi="Candara"/>
        </w:rPr>
        <w:t xml:space="preserve"> инцидентни случаи между граждани представляват административно нарушение, но не притежават степента на обществена опасност, характерна за нелегалната търговия.</w:t>
      </w:r>
    </w:p>
    <w:p w14:paraId="2D23DDA5" w14:textId="77777777" w:rsidR="00A478B8" w:rsidRPr="009E2322" w:rsidRDefault="00A478B8" w:rsidP="00A478B8">
      <w:pPr>
        <w:jc w:val="both"/>
        <w:rPr>
          <w:rFonts w:ascii="Candara" w:hAnsi="Candara"/>
        </w:rPr>
      </w:pPr>
    </w:p>
    <w:p w14:paraId="53FACD6B" w14:textId="77777777" w:rsidR="00A478B8" w:rsidRPr="009E2322" w:rsidRDefault="00A478B8" w:rsidP="00A478B8">
      <w:pPr>
        <w:jc w:val="both"/>
        <w:rPr>
          <w:rFonts w:ascii="Candara" w:hAnsi="Candara"/>
        </w:rPr>
      </w:pPr>
      <w:r w:rsidRPr="009E2322">
        <w:rPr>
          <w:rFonts w:ascii="Candara" w:hAnsi="Candara"/>
        </w:rPr>
        <w:tab/>
        <w:t xml:space="preserve">В заключения считаме, че е наложителна намесата на държавата за защита на здравето и живота на българските граждани от постоянно нарастващата обществена опасност по разпространение на лекарствени продукти по лекарско предписание извън разрешените от закона обекти за търговия на едро и на дребно. </w:t>
      </w:r>
    </w:p>
    <w:p w14:paraId="57A770D7" w14:textId="77777777" w:rsidR="00A478B8" w:rsidRPr="009E2322" w:rsidRDefault="00A478B8" w:rsidP="00A478B8">
      <w:pPr>
        <w:ind w:firstLine="708"/>
        <w:jc w:val="both"/>
        <w:rPr>
          <w:rFonts w:ascii="Candara" w:hAnsi="Candara"/>
        </w:rPr>
      </w:pPr>
    </w:p>
    <w:p w14:paraId="4DA0C252" w14:textId="77777777" w:rsidR="00A478B8" w:rsidRPr="009E2322" w:rsidRDefault="00A478B8" w:rsidP="00A478B8">
      <w:pPr>
        <w:ind w:firstLine="708"/>
        <w:jc w:val="both"/>
        <w:rPr>
          <w:rFonts w:ascii="Candara" w:hAnsi="Candara"/>
        </w:rPr>
      </w:pPr>
      <w:r w:rsidRPr="009E2322">
        <w:rPr>
          <w:rFonts w:ascii="Candara" w:hAnsi="Candara"/>
        </w:rPr>
        <w:t xml:space="preserve">Призоваваме органите на изпълнителната и законодателната власти да създадат работна група с участието на представители на организациите, изготвили настоящето писмо и в кратък срок да се внесе в Народното събрание законопроект за изменение и допълнение на Наказателния кодекс. Вярваме, че държавата няма да бъде пасивна в очакване на поредния нещастен случай от употреба от деца или от възрастни на лекарствени продукти по лекарско предписание, доставени по интернет или по друг нерегламентиран начин. </w:t>
      </w:r>
    </w:p>
    <w:p w14:paraId="34C9A657" w14:textId="71E1BF68" w:rsidR="00A478B8" w:rsidRPr="009E2322" w:rsidRDefault="00A478B8" w:rsidP="00A478B8">
      <w:pPr>
        <w:rPr>
          <w:rFonts w:ascii="Candara" w:hAnsi="Candara"/>
        </w:rPr>
      </w:pPr>
      <w:r w:rsidRPr="009E2322">
        <w:rPr>
          <w:rFonts w:ascii="Candara" w:hAnsi="Candara"/>
        </w:rPr>
        <w:tab/>
      </w:r>
    </w:p>
    <w:p w14:paraId="36FF381D" w14:textId="77777777" w:rsidR="00A478B8" w:rsidRPr="009E2322" w:rsidRDefault="00A478B8" w:rsidP="00A478B8">
      <w:pPr>
        <w:rPr>
          <w:rFonts w:ascii="Candara" w:hAnsi="Candara"/>
        </w:rPr>
      </w:pPr>
    </w:p>
    <w:p w14:paraId="78188893" w14:textId="785E766E" w:rsidR="00A478B8" w:rsidRPr="009E2322" w:rsidRDefault="00A478B8" w:rsidP="00A478B8">
      <w:pPr>
        <w:rPr>
          <w:rFonts w:ascii="Candara" w:hAnsi="Candara"/>
        </w:rPr>
      </w:pPr>
      <w:r w:rsidRPr="009E2322">
        <w:rPr>
          <w:rFonts w:ascii="Candara" w:hAnsi="Candara"/>
        </w:rPr>
        <w:t>С уважение:</w:t>
      </w:r>
    </w:p>
    <w:p w14:paraId="5AF2543E" w14:textId="62E0C2E4" w:rsidR="00F44A0F" w:rsidRDefault="00F44A0F" w:rsidP="00A478B8">
      <w:pPr>
        <w:rPr>
          <w:rFonts w:ascii="Candara" w:hAnsi="Candara"/>
        </w:rPr>
      </w:pPr>
    </w:p>
    <w:p w14:paraId="0A44EE09" w14:textId="77777777" w:rsidR="00113B70" w:rsidRPr="009E2322" w:rsidRDefault="00113B70" w:rsidP="00A478B8">
      <w:pPr>
        <w:rPr>
          <w:rFonts w:ascii="Candara" w:hAnsi="Candara"/>
        </w:rPr>
      </w:pPr>
    </w:p>
    <w:p w14:paraId="63A18209" w14:textId="1771C371" w:rsidR="00F44A0F" w:rsidRPr="009E2322" w:rsidRDefault="00F44A0F" w:rsidP="00A478B8">
      <w:pPr>
        <w:rPr>
          <w:rFonts w:ascii="Candara" w:hAnsi="Candara"/>
        </w:rPr>
      </w:pPr>
    </w:p>
    <w:p w14:paraId="1C3F7CDE" w14:textId="5607E235" w:rsidR="00995B80" w:rsidRPr="009E2322" w:rsidRDefault="00F44A0F" w:rsidP="00995B80">
      <w:pPr>
        <w:rPr>
          <w:rFonts w:ascii="Candara" w:hAnsi="Candara"/>
        </w:rPr>
      </w:pPr>
      <w:r w:rsidRPr="009E2322">
        <w:rPr>
          <w:rFonts w:ascii="Candara" w:hAnsi="Candara"/>
        </w:rPr>
        <w:t>маг.-</w:t>
      </w:r>
      <w:proofErr w:type="spellStart"/>
      <w:r w:rsidRPr="009E2322">
        <w:rPr>
          <w:rFonts w:ascii="Candara" w:hAnsi="Candara"/>
        </w:rPr>
        <w:t>фарм</w:t>
      </w:r>
      <w:proofErr w:type="spellEnd"/>
      <w:r w:rsidRPr="009E2322">
        <w:rPr>
          <w:rFonts w:ascii="Candara" w:hAnsi="Candara"/>
        </w:rPr>
        <w:t>. Димитър Маринов:</w:t>
      </w:r>
      <w:r w:rsidR="00995B80" w:rsidRPr="00995B80">
        <w:rPr>
          <w:rFonts w:ascii="Candara" w:hAnsi="Candara"/>
        </w:rPr>
        <w:t xml:space="preserve"> </w:t>
      </w:r>
      <w:r w:rsidR="00995B80">
        <w:rPr>
          <w:rFonts w:ascii="Candara" w:hAnsi="Candara"/>
        </w:rPr>
        <w:tab/>
      </w:r>
      <w:r w:rsidR="00995B80">
        <w:rPr>
          <w:rFonts w:ascii="Candara" w:hAnsi="Candara"/>
        </w:rPr>
        <w:tab/>
      </w:r>
      <w:r w:rsidR="00995B80">
        <w:rPr>
          <w:rFonts w:ascii="Candara" w:hAnsi="Candara"/>
        </w:rPr>
        <w:tab/>
      </w:r>
      <w:r w:rsidR="00995B80">
        <w:rPr>
          <w:rFonts w:ascii="Candara" w:hAnsi="Candara"/>
        </w:rPr>
        <w:tab/>
      </w:r>
      <w:r w:rsidR="00995B80" w:rsidRPr="009E2322">
        <w:rPr>
          <w:rFonts w:ascii="Candara" w:hAnsi="Candara"/>
        </w:rPr>
        <w:t>Деян Денев:</w:t>
      </w:r>
    </w:p>
    <w:p w14:paraId="4AA5FF8E" w14:textId="06E74BDB" w:rsidR="00995B80" w:rsidRPr="009E2322" w:rsidRDefault="00995B80" w:rsidP="00995B80">
      <w:pPr>
        <w:rPr>
          <w:rFonts w:ascii="Candara" w:hAnsi="Candara"/>
        </w:rPr>
      </w:pPr>
      <w:r w:rsidRPr="009E2322">
        <w:rPr>
          <w:rFonts w:ascii="Candara" w:hAnsi="Candara"/>
        </w:rPr>
        <w:t>Председател на УС на БФС</w:t>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sidRPr="009E2322">
        <w:rPr>
          <w:rFonts w:ascii="Candara" w:hAnsi="Candara"/>
        </w:rPr>
        <w:t xml:space="preserve">Изпълнителен директор </w:t>
      </w:r>
      <w:proofErr w:type="spellStart"/>
      <w:r w:rsidRPr="009E2322">
        <w:rPr>
          <w:rFonts w:ascii="Candara" w:hAnsi="Candara"/>
          <w:lang w:val="en-US"/>
        </w:rPr>
        <w:t>ARPharM</w:t>
      </w:r>
      <w:proofErr w:type="spellEnd"/>
    </w:p>
    <w:p w14:paraId="026372DD" w14:textId="5D49B92F" w:rsidR="00F44A0F" w:rsidRPr="009E2322" w:rsidRDefault="00F44A0F" w:rsidP="00A478B8">
      <w:pPr>
        <w:rPr>
          <w:rFonts w:ascii="Candara" w:hAnsi="Candara"/>
        </w:rPr>
      </w:pPr>
    </w:p>
    <w:p w14:paraId="72059D69" w14:textId="6D7D0BB7" w:rsidR="00F44A0F" w:rsidRPr="009E2322" w:rsidRDefault="00F44A0F" w:rsidP="00A478B8">
      <w:pPr>
        <w:rPr>
          <w:rFonts w:ascii="Candara" w:hAnsi="Candara"/>
        </w:rPr>
      </w:pPr>
    </w:p>
    <w:p w14:paraId="62B1B967" w14:textId="77777777" w:rsidR="004E466B" w:rsidRPr="009E2322" w:rsidRDefault="004E466B" w:rsidP="00A478B8">
      <w:pPr>
        <w:rPr>
          <w:rFonts w:ascii="Candara" w:hAnsi="Candara"/>
        </w:rPr>
      </w:pPr>
    </w:p>
    <w:p w14:paraId="39A4F257" w14:textId="19915461" w:rsidR="00B74AD0" w:rsidRPr="009E2322" w:rsidRDefault="00D57F83" w:rsidP="00B74AD0">
      <w:pPr>
        <w:jc w:val="both"/>
        <w:rPr>
          <w:rFonts w:ascii="Candara" w:hAnsi="Candara"/>
          <w:color w:val="000000"/>
        </w:rPr>
      </w:pPr>
      <w:r w:rsidRPr="009E2322">
        <w:rPr>
          <w:rFonts w:ascii="Candara" w:hAnsi="Candara"/>
          <w:color w:val="000000"/>
        </w:rPr>
        <w:t>Оля Василева:</w:t>
      </w:r>
      <w:r w:rsidR="00B74AD0">
        <w:rPr>
          <w:rFonts w:ascii="Candara" w:hAnsi="Candara"/>
          <w:color w:val="000000"/>
        </w:rPr>
        <w:tab/>
      </w:r>
      <w:r w:rsidR="00B74AD0">
        <w:rPr>
          <w:rFonts w:ascii="Candara" w:hAnsi="Candara"/>
          <w:color w:val="000000"/>
        </w:rPr>
        <w:tab/>
      </w:r>
      <w:r w:rsidR="00B74AD0">
        <w:rPr>
          <w:rFonts w:ascii="Candara" w:hAnsi="Candara"/>
          <w:color w:val="000000"/>
        </w:rPr>
        <w:tab/>
      </w:r>
      <w:r w:rsidR="00B74AD0">
        <w:rPr>
          <w:rFonts w:ascii="Candara" w:hAnsi="Candara"/>
          <w:color w:val="000000"/>
        </w:rPr>
        <w:tab/>
      </w:r>
      <w:r w:rsidR="00B74AD0">
        <w:rPr>
          <w:rFonts w:ascii="Candara" w:hAnsi="Candara"/>
          <w:color w:val="000000"/>
        </w:rPr>
        <w:tab/>
      </w:r>
      <w:r w:rsidR="00B74AD0">
        <w:rPr>
          <w:rFonts w:ascii="Candara" w:hAnsi="Candara"/>
          <w:color w:val="000000"/>
        </w:rPr>
        <w:tab/>
      </w:r>
      <w:r w:rsidR="00B74AD0" w:rsidRPr="009E2322">
        <w:rPr>
          <w:rFonts w:ascii="Candara" w:hAnsi="Candara"/>
          <w:color w:val="000000"/>
        </w:rPr>
        <w:t>Боряна Маринкова:</w:t>
      </w:r>
    </w:p>
    <w:p w14:paraId="07F1C3C8" w14:textId="33AC03BE" w:rsidR="00B74AD0" w:rsidRPr="009E2322" w:rsidRDefault="004879D0" w:rsidP="004879D0">
      <w:pPr>
        <w:jc w:val="both"/>
        <w:rPr>
          <w:rFonts w:ascii="Candara" w:hAnsi="Candara"/>
          <w:color w:val="000000"/>
        </w:rPr>
      </w:pPr>
      <w:r w:rsidRPr="009E2322">
        <w:rPr>
          <w:rFonts w:ascii="Candara" w:hAnsi="Candara"/>
          <w:color w:val="000000"/>
        </w:rPr>
        <w:t>Изпълнителен директор БАТЕДЛ</w:t>
      </w:r>
      <w:r>
        <w:rPr>
          <w:rFonts w:ascii="Candara" w:hAnsi="Candara"/>
          <w:color w:val="000000"/>
        </w:rPr>
        <w:tab/>
      </w:r>
      <w:r>
        <w:rPr>
          <w:rFonts w:ascii="Candara" w:hAnsi="Candara"/>
          <w:color w:val="000000"/>
        </w:rPr>
        <w:tab/>
      </w:r>
      <w:r>
        <w:rPr>
          <w:rFonts w:ascii="Candara" w:hAnsi="Candara"/>
          <w:color w:val="000000"/>
        </w:rPr>
        <w:tab/>
      </w:r>
      <w:r>
        <w:rPr>
          <w:rFonts w:ascii="Candara" w:hAnsi="Candara"/>
          <w:color w:val="000000"/>
        </w:rPr>
        <w:tab/>
      </w:r>
      <w:r w:rsidR="00B74AD0" w:rsidRPr="009E2322">
        <w:rPr>
          <w:rFonts w:ascii="Candara" w:hAnsi="Candara"/>
          <w:color w:val="000000"/>
        </w:rPr>
        <w:t>Изпълнителен директор БАРПТЛ</w:t>
      </w:r>
    </w:p>
    <w:p w14:paraId="34113B11" w14:textId="60F090C4" w:rsidR="00D57F83" w:rsidRDefault="00D57F83" w:rsidP="00F44A0F">
      <w:pPr>
        <w:jc w:val="both"/>
        <w:rPr>
          <w:rFonts w:ascii="Candara" w:hAnsi="Candara"/>
          <w:color w:val="000000"/>
        </w:rPr>
      </w:pPr>
    </w:p>
    <w:p w14:paraId="1F04B2E3" w14:textId="77777777" w:rsidR="00113B70" w:rsidRPr="009E2322" w:rsidRDefault="00113B70" w:rsidP="00F44A0F">
      <w:pPr>
        <w:jc w:val="both"/>
        <w:rPr>
          <w:rFonts w:ascii="Candara" w:hAnsi="Candara"/>
          <w:color w:val="000000"/>
        </w:rPr>
      </w:pPr>
    </w:p>
    <w:p w14:paraId="6F5DC5BB" w14:textId="63A373CD" w:rsidR="004E466B" w:rsidRPr="009E2322" w:rsidRDefault="004E466B" w:rsidP="00F44A0F">
      <w:pPr>
        <w:jc w:val="both"/>
        <w:rPr>
          <w:rFonts w:ascii="Candara" w:hAnsi="Candara"/>
          <w:color w:val="000000"/>
        </w:rPr>
      </w:pPr>
    </w:p>
    <w:p w14:paraId="71A965F1" w14:textId="77777777" w:rsidR="004879D0" w:rsidRPr="009E2322" w:rsidRDefault="004879D0" w:rsidP="004879D0">
      <w:pPr>
        <w:jc w:val="both"/>
        <w:rPr>
          <w:rFonts w:ascii="Candara" w:hAnsi="Candara"/>
          <w:color w:val="000000"/>
        </w:rPr>
      </w:pPr>
      <w:r w:rsidRPr="009E2322">
        <w:rPr>
          <w:rFonts w:ascii="Candara" w:hAnsi="Candara"/>
          <w:color w:val="000000"/>
        </w:rPr>
        <w:t xml:space="preserve">Д-р Евгени </w:t>
      </w:r>
      <w:proofErr w:type="spellStart"/>
      <w:r w:rsidRPr="009E2322">
        <w:rPr>
          <w:rFonts w:ascii="Candara" w:hAnsi="Candara"/>
          <w:color w:val="000000"/>
        </w:rPr>
        <w:t>Тасовски</w:t>
      </w:r>
      <w:proofErr w:type="spellEnd"/>
      <w:r w:rsidRPr="009E2322">
        <w:rPr>
          <w:rFonts w:ascii="Candara" w:hAnsi="Candara"/>
          <w:color w:val="000000"/>
        </w:rPr>
        <w:t>:</w:t>
      </w:r>
    </w:p>
    <w:p w14:paraId="5A6EEBAB" w14:textId="05294426" w:rsidR="004E466B" w:rsidRPr="009E2322" w:rsidRDefault="004879D0" w:rsidP="00F44A0F">
      <w:pPr>
        <w:jc w:val="both"/>
        <w:rPr>
          <w:rFonts w:ascii="Candara" w:hAnsi="Candara"/>
          <w:color w:val="000000"/>
        </w:rPr>
      </w:pPr>
      <w:r w:rsidRPr="009E2322">
        <w:rPr>
          <w:rFonts w:ascii="Candara" w:hAnsi="Candara"/>
          <w:color w:val="000000"/>
        </w:rPr>
        <w:t xml:space="preserve">Изпълнителен директор </w:t>
      </w:r>
      <w:proofErr w:type="spellStart"/>
      <w:r w:rsidRPr="009E2322">
        <w:rPr>
          <w:rFonts w:ascii="Candara" w:hAnsi="Candara"/>
          <w:color w:val="000000"/>
        </w:rPr>
        <w:t>БГФармА</w:t>
      </w:r>
      <w:proofErr w:type="spellEnd"/>
    </w:p>
    <w:sectPr w:rsidR="004E466B" w:rsidRPr="009E2322" w:rsidSect="00113B70">
      <w:footerReference w:type="even" r:id="rId12"/>
      <w:footerReference w:type="default" r:id="rId13"/>
      <w:headerReference w:type="first" r:id="rId14"/>
      <w:footerReference w:type="first" r:id="rId15"/>
      <w:pgSz w:w="11906" w:h="16838" w:code="9"/>
      <w:pgMar w:top="1134" w:right="1134" w:bottom="1134" w:left="1134" w:header="284" w:footer="47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68C4F" w14:textId="77777777" w:rsidR="00C850B9" w:rsidRDefault="00C850B9" w:rsidP="00A478B8">
      <w:r>
        <w:separator/>
      </w:r>
    </w:p>
  </w:endnote>
  <w:endnote w:type="continuationSeparator" w:id="0">
    <w:p w14:paraId="1F83DC88" w14:textId="77777777" w:rsidR="00C850B9" w:rsidRDefault="00C850B9" w:rsidP="00A47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4EA88" w14:textId="77777777" w:rsidR="009B156E" w:rsidRDefault="00802CDA" w:rsidP="001624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DD636A7" w14:textId="77777777" w:rsidR="009B156E" w:rsidRDefault="009B156E" w:rsidP="00E148E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EBFF7" w14:textId="56DD24E4" w:rsidR="009B156E" w:rsidRPr="00315E48" w:rsidRDefault="00802CDA" w:rsidP="00D90622">
    <w:pPr>
      <w:pStyle w:val="Footer"/>
      <w:jc w:val="right"/>
      <w:rPr>
        <w:rFonts w:ascii="Candara" w:hAnsi="Candara"/>
        <w:sz w:val="20"/>
        <w:szCs w:val="20"/>
      </w:rPr>
    </w:pPr>
    <w:r w:rsidRPr="00315E48">
      <w:rPr>
        <w:rFonts w:ascii="Candara" w:hAnsi="Candara"/>
        <w:sz w:val="20"/>
        <w:szCs w:val="20"/>
      </w:rPr>
      <w:t xml:space="preserve">Стр. </w:t>
    </w:r>
    <w:r w:rsidRPr="00315E48">
      <w:rPr>
        <w:rFonts w:ascii="Candara" w:hAnsi="Candara"/>
        <w:sz w:val="20"/>
        <w:szCs w:val="20"/>
      </w:rPr>
      <w:fldChar w:fldCharType="begin"/>
    </w:r>
    <w:r w:rsidRPr="00315E48">
      <w:rPr>
        <w:rFonts w:ascii="Candara" w:hAnsi="Candara"/>
        <w:sz w:val="20"/>
        <w:szCs w:val="20"/>
      </w:rPr>
      <w:instrText xml:space="preserve"> PAGE </w:instrText>
    </w:r>
    <w:r w:rsidRPr="00315E48">
      <w:rPr>
        <w:rFonts w:ascii="Candara" w:hAnsi="Candara"/>
        <w:sz w:val="20"/>
        <w:szCs w:val="20"/>
      </w:rPr>
      <w:fldChar w:fldCharType="separate"/>
    </w:r>
    <w:r w:rsidR="009411F4">
      <w:rPr>
        <w:rFonts w:ascii="Candara" w:hAnsi="Candara"/>
        <w:noProof/>
        <w:sz w:val="20"/>
        <w:szCs w:val="20"/>
      </w:rPr>
      <w:t>3</w:t>
    </w:r>
    <w:r w:rsidRPr="00315E48">
      <w:rPr>
        <w:rFonts w:ascii="Candara" w:hAnsi="Candara"/>
        <w:sz w:val="20"/>
        <w:szCs w:val="20"/>
      </w:rPr>
      <w:fldChar w:fldCharType="end"/>
    </w:r>
    <w:r w:rsidRPr="00315E48">
      <w:rPr>
        <w:rFonts w:ascii="Candara" w:hAnsi="Candara"/>
        <w:sz w:val="20"/>
        <w:szCs w:val="20"/>
      </w:rPr>
      <w:t xml:space="preserve"> от </w:t>
    </w:r>
    <w:r w:rsidRPr="00315E48">
      <w:rPr>
        <w:rFonts w:ascii="Candara" w:hAnsi="Candara"/>
        <w:sz w:val="20"/>
        <w:szCs w:val="20"/>
      </w:rPr>
      <w:fldChar w:fldCharType="begin"/>
    </w:r>
    <w:r w:rsidRPr="00315E48">
      <w:rPr>
        <w:rFonts w:ascii="Candara" w:hAnsi="Candara"/>
        <w:sz w:val="20"/>
        <w:szCs w:val="20"/>
      </w:rPr>
      <w:instrText xml:space="preserve"> NUMPAGES </w:instrText>
    </w:r>
    <w:r w:rsidRPr="00315E48">
      <w:rPr>
        <w:rFonts w:ascii="Candara" w:hAnsi="Candara"/>
        <w:sz w:val="20"/>
        <w:szCs w:val="20"/>
      </w:rPr>
      <w:fldChar w:fldCharType="separate"/>
    </w:r>
    <w:r w:rsidR="009411F4">
      <w:rPr>
        <w:rFonts w:ascii="Candara" w:hAnsi="Candara"/>
        <w:noProof/>
        <w:sz w:val="20"/>
        <w:szCs w:val="20"/>
      </w:rPr>
      <w:t>3</w:t>
    </w:r>
    <w:r w:rsidRPr="00315E48">
      <w:rPr>
        <w:rFonts w:ascii="Candara" w:hAnsi="Candara"/>
        <w:sz w:val="20"/>
        <w:szCs w:val="20"/>
      </w:rPr>
      <w:fldChar w:fldCharType="end"/>
    </w:r>
  </w:p>
  <w:p w14:paraId="37E713FD" w14:textId="77777777" w:rsidR="009B156E" w:rsidRDefault="009B156E" w:rsidP="00E148E1">
    <w:pPr>
      <w:pStyle w:val="Footer"/>
      <w:ind w:right="360"/>
      <w:rPr>
        <w:sz w:val="27"/>
        <w:szCs w:val="27"/>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63357" w14:textId="7FAD198D" w:rsidR="009B156E" w:rsidRPr="009E2322" w:rsidRDefault="00802CDA" w:rsidP="0029294D">
    <w:pPr>
      <w:pStyle w:val="Footer"/>
      <w:jc w:val="right"/>
      <w:rPr>
        <w:rFonts w:ascii="Candara" w:hAnsi="Candara"/>
        <w:sz w:val="20"/>
        <w:szCs w:val="20"/>
      </w:rPr>
    </w:pPr>
    <w:r w:rsidRPr="009E2322">
      <w:rPr>
        <w:rFonts w:ascii="Candara" w:hAnsi="Candara"/>
        <w:sz w:val="20"/>
        <w:szCs w:val="20"/>
      </w:rPr>
      <w:t xml:space="preserve">Стр. </w:t>
    </w:r>
    <w:r w:rsidRPr="009E2322">
      <w:rPr>
        <w:rFonts w:ascii="Candara" w:hAnsi="Candara"/>
        <w:sz w:val="20"/>
        <w:szCs w:val="20"/>
      </w:rPr>
      <w:fldChar w:fldCharType="begin"/>
    </w:r>
    <w:r w:rsidRPr="009E2322">
      <w:rPr>
        <w:rFonts w:ascii="Candara" w:hAnsi="Candara"/>
        <w:sz w:val="20"/>
        <w:szCs w:val="20"/>
      </w:rPr>
      <w:instrText xml:space="preserve"> PAGE </w:instrText>
    </w:r>
    <w:r w:rsidRPr="009E2322">
      <w:rPr>
        <w:rFonts w:ascii="Candara" w:hAnsi="Candara"/>
        <w:sz w:val="20"/>
        <w:szCs w:val="20"/>
      </w:rPr>
      <w:fldChar w:fldCharType="separate"/>
    </w:r>
    <w:r w:rsidR="009411F4">
      <w:rPr>
        <w:rFonts w:ascii="Candara" w:hAnsi="Candara"/>
        <w:noProof/>
        <w:sz w:val="20"/>
        <w:szCs w:val="20"/>
      </w:rPr>
      <w:t>1</w:t>
    </w:r>
    <w:r w:rsidRPr="009E2322">
      <w:rPr>
        <w:rFonts w:ascii="Candara" w:hAnsi="Candara"/>
        <w:sz w:val="20"/>
        <w:szCs w:val="20"/>
      </w:rPr>
      <w:fldChar w:fldCharType="end"/>
    </w:r>
    <w:r w:rsidRPr="009E2322">
      <w:rPr>
        <w:rFonts w:ascii="Candara" w:hAnsi="Candara"/>
        <w:sz w:val="20"/>
        <w:szCs w:val="20"/>
      </w:rPr>
      <w:t xml:space="preserve"> от </w:t>
    </w:r>
    <w:r w:rsidRPr="009E2322">
      <w:rPr>
        <w:rFonts w:ascii="Candara" w:hAnsi="Candara"/>
        <w:sz w:val="20"/>
        <w:szCs w:val="20"/>
      </w:rPr>
      <w:fldChar w:fldCharType="begin"/>
    </w:r>
    <w:r w:rsidRPr="009E2322">
      <w:rPr>
        <w:rFonts w:ascii="Candara" w:hAnsi="Candara"/>
        <w:sz w:val="20"/>
        <w:szCs w:val="20"/>
      </w:rPr>
      <w:instrText xml:space="preserve"> NUMPAGES </w:instrText>
    </w:r>
    <w:r w:rsidRPr="009E2322">
      <w:rPr>
        <w:rFonts w:ascii="Candara" w:hAnsi="Candara"/>
        <w:sz w:val="20"/>
        <w:szCs w:val="20"/>
      </w:rPr>
      <w:fldChar w:fldCharType="separate"/>
    </w:r>
    <w:r w:rsidR="009411F4">
      <w:rPr>
        <w:rFonts w:ascii="Candara" w:hAnsi="Candara"/>
        <w:noProof/>
        <w:sz w:val="20"/>
        <w:szCs w:val="20"/>
      </w:rPr>
      <w:t>3</w:t>
    </w:r>
    <w:r w:rsidRPr="009E2322">
      <w:rPr>
        <w:rFonts w:ascii="Candara" w:hAnsi="Candara"/>
        <w:sz w:val="20"/>
        <w:szCs w:val="20"/>
      </w:rPr>
      <w:fldChar w:fldCharType="end"/>
    </w:r>
  </w:p>
  <w:p w14:paraId="216C72D7" w14:textId="77777777" w:rsidR="009B156E" w:rsidRPr="00220A28" w:rsidRDefault="009B156E" w:rsidP="0029294D">
    <w:pPr>
      <w:pStyle w:val="Footer"/>
      <w:jc w:val="right"/>
      <w:rPr>
        <w:sz w:val="20"/>
        <w:szCs w:val="20"/>
      </w:rPr>
    </w:pPr>
  </w:p>
  <w:p w14:paraId="587E5AAD" w14:textId="77777777" w:rsidR="009B156E" w:rsidRDefault="009B156E">
    <w:pPr>
      <w:pStyle w:val="Footer"/>
      <w:rPr>
        <w:sz w:val="27"/>
        <w:szCs w:val="27"/>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8ECBC" w14:textId="77777777" w:rsidR="00C850B9" w:rsidRDefault="00C850B9" w:rsidP="00A478B8">
      <w:r>
        <w:separator/>
      </w:r>
    </w:p>
  </w:footnote>
  <w:footnote w:type="continuationSeparator" w:id="0">
    <w:p w14:paraId="2237FD49" w14:textId="77777777" w:rsidR="00C850B9" w:rsidRDefault="00C850B9" w:rsidP="00A478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7EC90" w14:textId="77777777" w:rsidR="009B156E" w:rsidRDefault="00802CDA" w:rsidP="002C319C">
    <w:pPr>
      <w:pStyle w:val="Header"/>
      <w:tabs>
        <w:tab w:val="clear" w:pos="4536"/>
        <w:tab w:val="clear" w:pos="9072"/>
        <w:tab w:val="left" w:pos="1540"/>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53820"/>
    <w:multiLevelType w:val="hybridMultilevel"/>
    <w:tmpl w:val="0770AB22"/>
    <w:lvl w:ilvl="0" w:tplc="E5C07FD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8B8"/>
    <w:rsid w:val="00086D8B"/>
    <w:rsid w:val="000C180F"/>
    <w:rsid w:val="00113B70"/>
    <w:rsid w:val="001B2E38"/>
    <w:rsid w:val="001F4E2D"/>
    <w:rsid w:val="002B6FB2"/>
    <w:rsid w:val="00310A57"/>
    <w:rsid w:val="00315E48"/>
    <w:rsid w:val="00424619"/>
    <w:rsid w:val="004879D0"/>
    <w:rsid w:val="004C18A0"/>
    <w:rsid w:val="004E466B"/>
    <w:rsid w:val="00551FE4"/>
    <w:rsid w:val="0055404D"/>
    <w:rsid w:val="005556B9"/>
    <w:rsid w:val="00621D80"/>
    <w:rsid w:val="006F7C96"/>
    <w:rsid w:val="00802CDA"/>
    <w:rsid w:val="008965B5"/>
    <w:rsid w:val="008D2722"/>
    <w:rsid w:val="009411F4"/>
    <w:rsid w:val="00987336"/>
    <w:rsid w:val="00995B80"/>
    <w:rsid w:val="009B156E"/>
    <w:rsid w:val="009E2322"/>
    <w:rsid w:val="009F4F70"/>
    <w:rsid w:val="00A45320"/>
    <w:rsid w:val="00A478B8"/>
    <w:rsid w:val="00A50540"/>
    <w:rsid w:val="00AA408A"/>
    <w:rsid w:val="00AD7412"/>
    <w:rsid w:val="00B07CCD"/>
    <w:rsid w:val="00B30BED"/>
    <w:rsid w:val="00B74AD0"/>
    <w:rsid w:val="00C850B9"/>
    <w:rsid w:val="00CA1ED4"/>
    <w:rsid w:val="00CA55BC"/>
    <w:rsid w:val="00CA70C6"/>
    <w:rsid w:val="00D57F83"/>
    <w:rsid w:val="00E269A9"/>
    <w:rsid w:val="00E42057"/>
    <w:rsid w:val="00E475D2"/>
    <w:rsid w:val="00E55B5E"/>
    <w:rsid w:val="00E6124D"/>
    <w:rsid w:val="00E620D7"/>
    <w:rsid w:val="00ED0B33"/>
    <w:rsid w:val="00F05097"/>
    <w:rsid w:val="00F44A0F"/>
    <w:rsid w:val="00FB1081"/>
    <w:rsid w:val="00FB4B0C"/>
    <w:rsid w:val="00FE15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03A29A"/>
  <w15:chartTrackingRefBased/>
  <w15:docId w15:val="{0C98C8F2-0A33-4941-8820-3767DAE5E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8B8"/>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8B8"/>
    <w:pPr>
      <w:ind w:left="708"/>
    </w:pPr>
  </w:style>
  <w:style w:type="paragraph" w:styleId="Header">
    <w:name w:val="header"/>
    <w:basedOn w:val="Normal"/>
    <w:link w:val="HeaderChar"/>
    <w:rsid w:val="00A478B8"/>
    <w:pPr>
      <w:tabs>
        <w:tab w:val="center" w:pos="4536"/>
        <w:tab w:val="right" w:pos="9072"/>
      </w:tabs>
    </w:pPr>
    <w:rPr>
      <w:lang w:val="x-none" w:eastAsia="x-none"/>
    </w:rPr>
  </w:style>
  <w:style w:type="character" w:customStyle="1" w:styleId="HeaderChar">
    <w:name w:val="Header Char"/>
    <w:basedOn w:val="DefaultParagraphFont"/>
    <w:link w:val="Header"/>
    <w:rsid w:val="00A478B8"/>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A478B8"/>
    <w:pPr>
      <w:tabs>
        <w:tab w:val="center" w:pos="4536"/>
        <w:tab w:val="right" w:pos="9072"/>
      </w:tabs>
    </w:pPr>
    <w:rPr>
      <w:lang w:val="x-none" w:eastAsia="x-none"/>
    </w:rPr>
  </w:style>
  <w:style w:type="character" w:customStyle="1" w:styleId="FooterChar">
    <w:name w:val="Footer Char"/>
    <w:basedOn w:val="DefaultParagraphFont"/>
    <w:link w:val="Footer"/>
    <w:uiPriority w:val="99"/>
    <w:rsid w:val="00A478B8"/>
    <w:rPr>
      <w:rFonts w:ascii="Times New Roman" w:eastAsia="Times New Roman" w:hAnsi="Times New Roman" w:cs="Times New Roman"/>
      <w:sz w:val="24"/>
      <w:szCs w:val="24"/>
      <w:lang w:val="x-none" w:eastAsia="x-none"/>
    </w:rPr>
  </w:style>
  <w:style w:type="character" w:styleId="PageNumber">
    <w:name w:val="page number"/>
    <w:basedOn w:val="DefaultParagraphFont"/>
    <w:rsid w:val="00A478B8"/>
  </w:style>
  <w:style w:type="paragraph" w:styleId="BodyTextIndent">
    <w:name w:val="Body Text Indent"/>
    <w:basedOn w:val="Normal"/>
    <w:link w:val="BodyTextIndentChar"/>
    <w:rsid w:val="00A478B8"/>
    <w:pPr>
      <w:spacing w:after="120"/>
      <w:ind w:left="283"/>
    </w:pPr>
  </w:style>
  <w:style w:type="character" w:customStyle="1" w:styleId="BodyTextIndentChar">
    <w:name w:val="Body Text Indent Char"/>
    <w:basedOn w:val="DefaultParagraphFont"/>
    <w:link w:val="BodyTextIndent"/>
    <w:rsid w:val="00A478B8"/>
    <w:rPr>
      <w:rFonts w:ascii="Times New Roman" w:eastAsia="Times New Roman" w:hAnsi="Times New Roman" w:cs="Times New Roman"/>
      <w:sz w:val="24"/>
      <w:szCs w:val="24"/>
      <w:lang w:eastAsia="bg-BG"/>
    </w:rPr>
  </w:style>
  <w:style w:type="character" w:styleId="HTMLCode">
    <w:name w:val="HTML Code"/>
    <w:basedOn w:val="DefaultParagraphFont"/>
    <w:uiPriority w:val="99"/>
    <w:unhideWhenUsed/>
    <w:rsid w:val="00A478B8"/>
    <w:rPr>
      <w:rFonts w:ascii="Courier New" w:eastAsia="Times New Roman" w:hAnsi="Courier New" w:cs="Courier New"/>
      <w:sz w:val="20"/>
      <w:szCs w:val="20"/>
    </w:rPr>
  </w:style>
  <w:style w:type="character" w:customStyle="1" w:styleId="citation-72">
    <w:name w:val="citation-72"/>
    <w:basedOn w:val="DefaultParagraphFont"/>
    <w:rsid w:val="00A478B8"/>
  </w:style>
  <w:style w:type="character" w:customStyle="1" w:styleId="citation-68">
    <w:name w:val="citation-68"/>
    <w:basedOn w:val="DefaultParagraphFont"/>
    <w:rsid w:val="00A478B8"/>
  </w:style>
  <w:style w:type="character" w:customStyle="1" w:styleId="citation-67">
    <w:name w:val="citation-67"/>
    <w:basedOn w:val="DefaultParagraphFont"/>
    <w:rsid w:val="00A478B8"/>
  </w:style>
  <w:style w:type="paragraph" w:styleId="Revision">
    <w:name w:val="Revision"/>
    <w:hidden/>
    <w:uiPriority w:val="99"/>
    <w:semiHidden/>
    <w:rsid w:val="000C180F"/>
    <w:pPr>
      <w:spacing w:after="0"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39"/>
    <w:rsid w:val="00F05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DMarinov</dc:creator>
  <cp:keywords/>
  <dc:description/>
  <cp:lastModifiedBy>DMarinov</cp:lastModifiedBy>
  <cp:revision>2</cp:revision>
  <dcterms:created xsi:type="dcterms:W3CDTF">2026-10-14T08:28:00Z</dcterms:created>
  <dcterms:modified xsi:type="dcterms:W3CDTF">2026-10-14T08:28:00Z</dcterms:modified>
</cp:coreProperties>
</file>